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7253" w14:textId="77777777" w:rsidR="0056497C" w:rsidRDefault="00DB34EC" w:rsidP="00562F55">
      <w:pPr>
        <w:rPr>
          <w:sz w:val="24"/>
          <w:szCs w:val="24"/>
        </w:rPr>
      </w:pPr>
      <w:r w:rsidRPr="00EC4F92">
        <w:rPr>
          <w:color w:val="FF0000"/>
          <w:sz w:val="28"/>
          <w:szCs w:val="28"/>
        </w:rPr>
        <w:t xml:space="preserve"> </w:t>
      </w:r>
      <w:r w:rsidR="00B908DB" w:rsidRPr="00EC4F92">
        <w:rPr>
          <w:color w:val="FF0000"/>
          <w:sz w:val="28"/>
          <w:szCs w:val="28"/>
        </w:rPr>
        <w:t xml:space="preserve">              </w:t>
      </w:r>
      <w:r w:rsidR="00A45288" w:rsidRPr="00EC4F92">
        <w:rPr>
          <w:color w:val="FF0000"/>
          <w:sz w:val="28"/>
          <w:szCs w:val="28"/>
        </w:rPr>
        <w:t xml:space="preserve">                                  </w:t>
      </w:r>
      <w:r w:rsidR="004540AF">
        <w:rPr>
          <w:color w:val="FF0000"/>
          <w:sz w:val="28"/>
          <w:szCs w:val="28"/>
        </w:rPr>
        <w:t xml:space="preserve">   </w:t>
      </w:r>
      <w:r w:rsidR="00562F55" w:rsidRPr="00EC4F92">
        <w:rPr>
          <w:color w:val="FF0000"/>
          <w:sz w:val="28"/>
          <w:szCs w:val="28"/>
        </w:rPr>
        <w:t xml:space="preserve"> </w:t>
      </w:r>
      <w:bookmarkStart w:id="0" w:name="_Hlk118453885"/>
      <w:r w:rsidR="00562F55" w:rsidRPr="00EC4F92">
        <w:rPr>
          <w:color w:val="FF0000"/>
          <w:sz w:val="28"/>
          <w:szCs w:val="28"/>
        </w:rPr>
        <w:t xml:space="preserve"> </w:t>
      </w:r>
      <w:r w:rsidR="004540AF">
        <w:rPr>
          <w:color w:val="FF0000"/>
          <w:sz w:val="28"/>
          <w:szCs w:val="28"/>
        </w:rPr>
        <w:t>MONTHLY UPDATE</w:t>
      </w:r>
      <w:r w:rsidR="00562F55" w:rsidRPr="00EC4F92">
        <w:rPr>
          <w:color w:val="FF0000"/>
          <w:sz w:val="28"/>
          <w:szCs w:val="28"/>
        </w:rPr>
        <w:t xml:space="preserve">             </w:t>
      </w:r>
      <w:r w:rsidR="00EC4F92">
        <w:rPr>
          <w:color w:val="FF0000"/>
          <w:sz w:val="28"/>
          <w:szCs w:val="28"/>
        </w:rPr>
        <w:t xml:space="preserve">                  </w:t>
      </w:r>
      <w:r w:rsidR="008D3FB1">
        <w:rPr>
          <w:sz w:val="24"/>
          <w:szCs w:val="24"/>
        </w:rPr>
        <w:t>October</w:t>
      </w:r>
      <w:r w:rsidR="008D1A7E">
        <w:rPr>
          <w:sz w:val="24"/>
          <w:szCs w:val="24"/>
        </w:rPr>
        <w:t>, 2022</w:t>
      </w:r>
    </w:p>
    <w:p w14:paraId="6D70C73F" w14:textId="77777777" w:rsidR="00D06DDB" w:rsidRPr="00062587" w:rsidRDefault="00062587" w:rsidP="00D06DDB">
      <w:pPr>
        <w:rPr>
          <w:sz w:val="24"/>
          <w:szCs w:val="24"/>
        </w:rPr>
      </w:pPr>
      <w:r>
        <w:rPr>
          <w:b/>
          <w:sz w:val="28"/>
          <w:szCs w:val="28"/>
        </w:rPr>
        <w:t>De</w:t>
      </w:r>
      <w:r w:rsidR="00D91030" w:rsidRPr="004035C6">
        <w:rPr>
          <w:b/>
          <w:sz w:val="28"/>
          <w:szCs w:val="28"/>
        </w:rPr>
        <w:t>ar All</w:t>
      </w:r>
      <w:r>
        <w:rPr>
          <w:b/>
          <w:sz w:val="28"/>
          <w:szCs w:val="28"/>
        </w:rPr>
        <w:t>,</w:t>
      </w:r>
    </w:p>
    <w:p w14:paraId="1A98A7B6" w14:textId="77777777" w:rsidR="008D3FB1" w:rsidRPr="00AD02E2" w:rsidRDefault="00AD02E2" w:rsidP="008D3FB1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NAFC Conference Report</w:t>
      </w:r>
      <w:r w:rsidR="00820E28">
        <w:rPr>
          <w:b/>
          <w:color w:val="000000" w:themeColor="text1"/>
          <w:sz w:val="28"/>
          <w:szCs w:val="28"/>
        </w:rPr>
        <w:t xml:space="preserve"> Oct. 24/25 Indianapolis</w:t>
      </w:r>
    </w:p>
    <w:p w14:paraId="6D66B347" w14:textId="77777777" w:rsidR="007F1C00" w:rsidRDefault="00AD02E2" w:rsidP="007F1C00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Great conference and great weather! For me, it was good to see the other state directors in person after so long on ZOOM. I believe we had 8 member clinics there. The whole conference was recorded and very shortly it will be uploaded to the NAFC website.</w:t>
      </w:r>
      <w:r w:rsidR="000926A6">
        <w:rPr>
          <w:color w:val="000000" w:themeColor="text1"/>
          <w:sz w:val="24"/>
          <w:szCs w:val="24"/>
        </w:rPr>
        <w:t xml:space="preserve"> I hope that a lot of you were able to watch virtually. </w:t>
      </w:r>
      <w:r>
        <w:rPr>
          <w:color w:val="000000" w:themeColor="text1"/>
          <w:sz w:val="24"/>
          <w:szCs w:val="24"/>
        </w:rPr>
        <w:t xml:space="preserve"> I strongly recommend both the update from Julie Darnell – </w:t>
      </w:r>
      <w:r w:rsidRPr="00AD02E2">
        <w:rPr>
          <w:b/>
          <w:color w:val="000000" w:themeColor="text1"/>
          <w:sz w:val="24"/>
          <w:szCs w:val="24"/>
        </w:rPr>
        <w:t>Don’t Let Perfect be the Enemy of Good: Early Results from Roadmap to Health Equity</w:t>
      </w:r>
      <w:r w:rsidR="00042311">
        <w:rPr>
          <w:color w:val="000000" w:themeColor="text1"/>
          <w:sz w:val="24"/>
          <w:szCs w:val="24"/>
        </w:rPr>
        <w:t xml:space="preserve">: </w:t>
      </w:r>
      <w:r w:rsidR="00042311" w:rsidRPr="00042311">
        <w:rPr>
          <w:b/>
          <w:color w:val="000000" w:themeColor="text1"/>
          <w:sz w:val="24"/>
          <w:szCs w:val="24"/>
        </w:rPr>
        <w:t>A Proof of Concept for a Custom National Data Repository of Quality Measures for Free and Charitable Clinics.</w:t>
      </w:r>
      <w:r w:rsidR="00042311">
        <w:rPr>
          <w:color w:val="000000" w:themeColor="text1"/>
          <w:sz w:val="24"/>
          <w:szCs w:val="24"/>
        </w:rPr>
        <w:t xml:space="preserve">  This will allow us to compare our clinic medical data on certain measures with other organizations, CDC, FQHCs for example.  And the second </w:t>
      </w:r>
      <w:r w:rsidR="00042311">
        <w:rPr>
          <w:b/>
          <w:color w:val="000000" w:themeColor="text1"/>
          <w:sz w:val="24"/>
          <w:szCs w:val="24"/>
        </w:rPr>
        <w:t xml:space="preserve">So How Much Is It? </w:t>
      </w:r>
      <w:r w:rsidR="00042311">
        <w:rPr>
          <w:color w:val="000000" w:themeColor="text1"/>
          <w:sz w:val="24"/>
          <w:szCs w:val="24"/>
        </w:rPr>
        <w:t xml:space="preserve">A valuation survey that will allow us to demonstrate </w:t>
      </w:r>
      <w:r w:rsidR="006B1749">
        <w:rPr>
          <w:color w:val="000000" w:themeColor="text1"/>
          <w:sz w:val="24"/>
          <w:szCs w:val="24"/>
        </w:rPr>
        <w:t xml:space="preserve">the savings our clinics provide to our communities.  </w:t>
      </w:r>
    </w:p>
    <w:p w14:paraId="17F8938C" w14:textId="77777777" w:rsidR="000926A6" w:rsidRDefault="000926A6" w:rsidP="007F1C00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364112F0" w14:textId="77777777" w:rsidR="000926A6" w:rsidRDefault="000926A6" w:rsidP="000926A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BCBSM</w:t>
      </w:r>
      <w:r w:rsidRPr="000926A6">
        <w:rPr>
          <w:b/>
          <w:color w:val="000000" w:themeColor="text1"/>
          <w:sz w:val="28"/>
          <w:szCs w:val="28"/>
        </w:rPr>
        <w:t xml:space="preserve"> Symposium Report</w:t>
      </w:r>
      <w:r w:rsidR="00820E28">
        <w:rPr>
          <w:b/>
          <w:color w:val="000000" w:themeColor="text1"/>
          <w:sz w:val="28"/>
          <w:szCs w:val="28"/>
        </w:rPr>
        <w:t xml:space="preserve">  October 13  Lansing</w:t>
      </w:r>
    </w:p>
    <w:p w14:paraId="79805A0D" w14:textId="77777777" w:rsidR="00770628" w:rsidRPr="00820E28" w:rsidRDefault="00820E28" w:rsidP="00770628">
      <w:pPr>
        <w:pStyle w:val="ListParagraph"/>
        <w:ind w:left="360"/>
        <w:rPr>
          <w:color w:val="000000" w:themeColor="text1"/>
          <w:sz w:val="24"/>
          <w:szCs w:val="24"/>
        </w:rPr>
      </w:pPr>
      <w:r w:rsidRPr="00820E28">
        <w:rPr>
          <w:color w:val="000000" w:themeColor="text1"/>
          <w:sz w:val="24"/>
          <w:szCs w:val="24"/>
        </w:rPr>
        <w:t>Once again</w:t>
      </w:r>
      <w:r>
        <w:rPr>
          <w:color w:val="000000" w:themeColor="text1"/>
          <w:sz w:val="24"/>
          <w:szCs w:val="24"/>
        </w:rPr>
        <w:t xml:space="preserve"> it was good to see everyone from other organizations. A couple of things from the presentations for all of us to think about: (1) Other than the health department or ER, do you have a low cost provider for someone who for whatever reason is not able to become your pat</w:t>
      </w:r>
      <w:r w:rsidR="00894E67">
        <w:rPr>
          <w:color w:val="000000" w:themeColor="text1"/>
          <w:sz w:val="24"/>
          <w:szCs w:val="24"/>
        </w:rPr>
        <w:t>ient?  (2) Are you a major</w:t>
      </w:r>
      <w:r>
        <w:rPr>
          <w:color w:val="000000" w:themeColor="text1"/>
          <w:sz w:val="24"/>
          <w:szCs w:val="24"/>
        </w:rPr>
        <w:t xml:space="preserve"> resource/referral </w:t>
      </w:r>
      <w:r w:rsidR="00894E67">
        <w:rPr>
          <w:color w:val="000000" w:themeColor="text1"/>
          <w:sz w:val="24"/>
          <w:szCs w:val="24"/>
        </w:rPr>
        <w:t xml:space="preserve">source </w:t>
      </w:r>
      <w:r>
        <w:rPr>
          <w:color w:val="000000" w:themeColor="text1"/>
          <w:sz w:val="24"/>
          <w:szCs w:val="24"/>
        </w:rPr>
        <w:t xml:space="preserve">or one of the major </w:t>
      </w:r>
      <w:r w:rsidR="00894E67">
        <w:rPr>
          <w:color w:val="000000" w:themeColor="text1"/>
          <w:sz w:val="24"/>
          <w:szCs w:val="24"/>
        </w:rPr>
        <w:t>resources</w:t>
      </w:r>
      <w:r>
        <w:rPr>
          <w:color w:val="000000" w:themeColor="text1"/>
          <w:sz w:val="24"/>
          <w:szCs w:val="24"/>
        </w:rPr>
        <w:t xml:space="preserve"> for your community?</w:t>
      </w:r>
      <w:r w:rsidR="00894E67">
        <w:rPr>
          <w:color w:val="000000" w:themeColor="text1"/>
          <w:sz w:val="24"/>
          <w:szCs w:val="24"/>
        </w:rPr>
        <w:t xml:space="preserve">  </w:t>
      </w:r>
      <w:r w:rsidR="001463F7">
        <w:rPr>
          <w:color w:val="000000" w:themeColor="text1"/>
          <w:sz w:val="24"/>
          <w:szCs w:val="24"/>
        </w:rPr>
        <w:t>I ask that because I don’t want you to forget that this is one of our contributions to healthcare in our communities. We are the “ call the free clinic, they will know who to call”.</w:t>
      </w:r>
    </w:p>
    <w:p w14:paraId="4C0B8EE5" w14:textId="77777777" w:rsidR="006B1749" w:rsidRPr="00042311" w:rsidRDefault="006B1749" w:rsidP="007F1C00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7275CFDD" w14:textId="77777777" w:rsidR="00660955" w:rsidRPr="007F1C00" w:rsidRDefault="00660955" w:rsidP="008D3F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F1C00">
        <w:rPr>
          <w:b/>
          <w:color w:val="000000" w:themeColor="text1"/>
          <w:sz w:val="28"/>
          <w:szCs w:val="28"/>
        </w:rPr>
        <w:t xml:space="preserve">LARA accepts the waiver language for written prescriptions for controlled and </w:t>
      </w:r>
      <w:r w:rsidR="007F1C00" w:rsidRPr="007F1C00">
        <w:rPr>
          <w:b/>
          <w:color w:val="000000" w:themeColor="text1"/>
          <w:sz w:val="28"/>
          <w:szCs w:val="28"/>
        </w:rPr>
        <w:t>non-controlled</w:t>
      </w:r>
      <w:r w:rsidRPr="007F1C00">
        <w:rPr>
          <w:b/>
          <w:color w:val="000000" w:themeColor="text1"/>
          <w:sz w:val="28"/>
          <w:szCs w:val="28"/>
        </w:rPr>
        <w:t xml:space="preserve"> </w:t>
      </w:r>
      <w:r w:rsidR="007F1C00" w:rsidRPr="007F1C00">
        <w:rPr>
          <w:b/>
          <w:color w:val="000000" w:themeColor="text1"/>
          <w:sz w:val="28"/>
          <w:szCs w:val="28"/>
        </w:rPr>
        <w:t>medications</w:t>
      </w:r>
      <w:r w:rsidR="007F1C00">
        <w:rPr>
          <w:color w:val="000000" w:themeColor="text1"/>
          <w:sz w:val="28"/>
          <w:szCs w:val="28"/>
        </w:rPr>
        <w:t xml:space="preserve">. </w:t>
      </w:r>
      <w:r w:rsidR="007F1C00" w:rsidRPr="007F1C00">
        <w:rPr>
          <w:color w:val="FF0000"/>
          <w:sz w:val="24"/>
          <w:szCs w:val="24"/>
        </w:rPr>
        <w:t>The waiver is required after January 1, 2023</w:t>
      </w:r>
      <w:r w:rsidR="007F1C00" w:rsidRPr="007F1C00">
        <w:rPr>
          <w:color w:val="000000" w:themeColor="text1"/>
          <w:sz w:val="24"/>
          <w:szCs w:val="24"/>
        </w:rPr>
        <w:t>. I sent an email with the waiver language and the waiver form for prescribers.</w:t>
      </w:r>
    </w:p>
    <w:p w14:paraId="2CB447F9" w14:textId="77777777" w:rsidR="007F1C00" w:rsidRDefault="007F1C00" w:rsidP="007F1C00">
      <w:pPr>
        <w:pStyle w:val="ListParagraph"/>
        <w:ind w:left="360"/>
        <w:rPr>
          <w:color w:val="000000" w:themeColor="text1"/>
          <w:sz w:val="24"/>
          <w:szCs w:val="24"/>
        </w:rPr>
      </w:pPr>
      <w:r w:rsidRPr="007F1C00">
        <w:rPr>
          <w:color w:val="000000" w:themeColor="text1"/>
          <w:sz w:val="24"/>
          <w:szCs w:val="24"/>
        </w:rPr>
        <w:t>If you did not see the email, email me and I will send it to you.</w:t>
      </w:r>
    </w:p>
    <w:p w14:paraId="1B39EA82" w14:textId="77777777" w:rsidR="00E10B95" w:rsidRDefault="00E10B95" w:rsidP="007F1C00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17E648E8" w14:textId="77777777" w:rsidR="00E10B95" w:rsidRDefault="00E10B95" w:rsidP="00E10B9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E10B95">
        <w:rPr>
          <w:b/>
          <w:color w:val="000000" w:themeColor="text1"/>
          <w:sz w:val="28"/>
          <w:szCs w:val="28"/>
        </w:rPr>
        <w:t>Nurse Corps Loan Repayment Program</w:t>
      </w:r>
      <w:r>
        <w:rPr>
          <w:b/>
          <w:color w:val="000000" w:themeColor="text1"/>
          <w:sz w:val="28"/>
          <w:szCs w:val="28"/>
        </w:rPr>
        <w:t xml:space="preserve">    Did you know about this?</w:t>
      </w:r>
    </w:p>
    <w:p w14:paraId="7887B149" w14:textId="77777777" w:rsidR="00E10B95" w:rsidRDefault="00E10B95" w:rsidP="00E10B95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“Loan repayment is available to Registered Nurses (RN) and Advanced Practice Registered Nurses (APRN) working …”free and charitable clinics”</w:t>
      </w:r>
    </w:p>
    <w:p w14:paraId="08A948E4" w14:textId="77777777" w:rsidR="00E10B95" w:rsidRPr="00E10B95" w:rsidRDefault="00E10B95" w:rsidP="00E10B95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Yes.  Many clinics have been able to offer this to RNs and in turn the clinics have a 2 year commitment from the RNs. I have </w:t>
      </w:r>
      <w:r w:rsidRPr="00894E67">
        <w:rPr>
          <w:color w:val="FF0000"/>
          <w:sz w:val="24"/>
          <w:szCs w:val="24"/>
        </w:rPr>
        <w:t xml:space="preserve">attached </w:t>
      </w:r>
      <w:r>
        <w:rPr>
          <w:color w:val="000000" w:themeColor="text1"/>
          <w:sz w:val="28"/>
          <w:szCs w:val="28"/>
        </w:rPr>
        <w:t>the informational flyer with full contact information.</w:t>
      </w:r>
    </w:p>
    <w:p w14:paraId="615E009C" w14:textId="77777777" w:rsidR="0028353A" w:rsidRPr="008D3FB1" w:rsidRDefault="00972250" w:rsidP="008D3FB1">
      <w:pPr>
        <w:pStyle w:val="ListParagraph"/>
        <w:ind w:left="360"/>
        <w:rPr>
          <w:color w:val="000000" w:themeColor="text1"/>
          <w:sz w:val="28"/>
          <w:szCs w:val="28"/>
        </w:rPr>
      </w:pPr>
      <w:r w:rsidRPr="008D3FB1">
        <w:rPr>
          <w:color w:val="00B050"/>
          <w:sz w:val="24"/>
          <w:szCs w:val="24"/>
        </w:rPr>
        <w:t xml:space="preserve"> </w:t>
      </w:r>
      <w:r w:rsidR="00ED1418" w:rsidRPr="008D3FB1">
        <w:rPr>
          <w:color w:val="00B050"/>
          <w:sz w:val="24"/>
          <w:szCs w:val="24"/>
        </w:rPr>
        <w:t xml:space="preserve">   </w:t>
      </w:r>
    </w:p>
    <w:p w14:paraId="6E4A39D6" w14:textId="77777777" w:rsidR="003162CF" w:rsidRDefault="008D3FB1" w:rsidP="003162C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Quality Standards Survey for 2023.  </w:t>
      </w:r>
      <w:r w:rsidR="003162CF">
        <w:rPr>
          <w:b/>
          <w:color w:val="000000" w:themeColor="text1"/>
          <w:sz w:val="28"/>
          <w:szCs w:val="28"/>
        </w:rPr>
        <w:t>NEW INFORMATION</w:t>
      </w:r>
      <w:r>
        <w:rPr>
          <w:b/>
          <w:color w:val="000000" w:themeColor="text1"/>
          <w:sz w:val="28"/>
          <w:szCs w:val="28"/>
        </w:rPr>
        <w:t xml:space="preserve"> </w:t>
      </w:r>
      <w:r w:rsidR="003162CF">
        <w:rPr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3162CF">
        <w:rPr>
          <w:color w:val="000000" w:themeColor="text1"/>
          <w:sz w:val="24"/>
          <w:szCs w:val="24"/>
        </w:rPr>
        <w:t>After talking to Ariana Gordillo at NAFC, Ariana offered to send</w:t>
      </w:r>
      <w:r w:rsidR="003162CF">
        <w:rPr>
          <w:color w:val="000000" w:themeColor="text1"/>
          <w:sz w:val="24"/>
          <w:szCs w:val="24"/>
        </w:rPr>
        <w:t xml:space="preserve"> </w:t>
      </w:r>
      <w:r w:rsidR="003162CF" w:rsidRPr="003162CF">
        <w:rPr>
          <w:color w:val="000000" w:themeColor="text1"/>
          <w:sz w:val="24"/>
          <w:szCs w:val="24"/>
        </w:rPr>
        <w:t>out</w:t>
      </w:r>
      <w:r w:rsidR="003162CF">
        <w:rPr>
          <w:color w:val="000000" w:themeColor="text1"/>
          <w:sz w:val="24"/>
          <w:szCs w:val="24"/>
        </w:rPr>
        <w:t xml:space="preserve"> their QS survey, score and report the QS results</w:t>
      </w:r>
      <w:r w:rsidRPr="003162CF">
        <w:rPr>
          <w:color w:val="000000" w:themeColor="text1"/>
          <w:sz w:val="24"/>
          <w:szCs w:val="24"/>
        </w:rPr>
        <w:t xml:space="preserve"> back to </w:t>
      </w:r>
      <w:r w:rsidR="000926A6">
        <w:rPr>
          <w:color w:val="000000" w:themeColor="text1"/>
          <w:sz w:val="24"/>
          <w:szCs w:val="24"/>
        </w:rPr>
        <w:t>ALL of our</w:t>
      </w:r>
      <w:r w:rsidRPr="003162CF">
        <w:rPr>
          <w:color w:val="000000" w:themeColor="text1"/>
          <w:sz w:val="24"/>
          <w:szCs w:val="24"/>
        </w:rPr>
        <w:t xml:space="preserve"> individual clinics and to our office.</w:t>
      </w:r>
      <w:r w:rsidR="003162CF">
        <w:rPr>
          <w:color w:val="000000" w:themeColor="text1"/>
          <w:sz w:val="24"/>
          <w:szCs w:val="24"/>
        </w:rPr>
        <w:t xml:space="preserve">                             </w:t>
      </w:r>
      <w:r w:rsidR="000926A6">
        <w:rPr>
          <w:color w:val="000000" w:themeColor="text1"/>
          <w:sz w:val="24"/>
          <w:szCs w:val="24"/>
        </w:rPr>
        <w:t xml:space="preserve"> They want our clinic data as badly as we </w:t>
      </w:r>
      <w:r w:rsidR="00894E67">
        <w:rPr>
          <w:color w:val="000000" w:themeColor="text1"/>
          <w:sz w:val="24"/>
          <w:szCs w:val="24"/>
        </w:rPr>
        <w:t xml:space="preserve">do. </w:t>
      </w:r>
    </w:p>
    <w:p w14:paraId="3099A66D" w14:textId="77777777" w:rsidR="003162CF" w:rsidRPr="003162CF" w:rsidRDefault="003162CF" w:rsidP="003162CF">
      <w:pPr>
        <w:ind w:left="330"/>
        <w:rPr>
          <w:color w:val="000000" w:themeColor="text1"/>
          <w:sz w:val="24"/>
          <w:szCs w:val="24"/>
        </w:rPr>
      </w:pPr>
      <w:r w:rsidRPr="003162CF">
        <w:rPr>
          <w:color w:val="000000" w:themeColor="text1"/>
          <w:sz w:val="24"/>
          <w:szCs w:val="24"/>
        </w:rPr>
        <w:t>The survey will be sent to all of the clinics</w:t>
      </w:r>
      <w:r w:rsidR="00FD3D1A">
        <w:rPr>
          <w:color w:val="000000" w:themeColor="text1"/>
          <w:sz w:val="24"/>
          <w:szCs w:val="24"/>
        </w:rPr>
        <w:t xml:space="preserve"> from NAFC</w:t>
      </w:r>
      <w:r w:rsidRPr="003162CF">
        <w:rPr>
          <w:color w:val="000000" w:themeColor="text1"/>
          <w:sz w:val="24"/>
          <w:szCs w:val="24"/>
        </w:rPr>
        <w:t xml:space="preserve"> in the first two weeks of January and due back to NAFC by March 31.</w:t>
      </w:r>
      <w:r w:rsidR="000926A6">
        <w:rPr>
          <w:color w:val="000000" w:themeColor="text1"/>
          <w:sz w:val="24"/>
          <w:szCs w:val="24"/>
        </w:rPr>
        <w:t xml:space="preserve">  More detailed information to come.</w:t>
      </w:r>
    </w:p>
    <w:p w14:paraId="11927BCB" w14:textId="77777777" w:rsidR="003162CF" w:rsidRDefault="003162CF" w:rsidP="003162CF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This is very good news….helpful to NAFC and to us.  Also just a simple reminder completing this survey and the Clinic Data survey are musts to</w:t>
      </w:r>
      <w:r w:rsidR="00FD3D1A">
        <w:rPr>
          <w:color w:val="000000" w:themeColor="text1"/>
          <w:sz w:val="24"/>
          <w:szCs w:val="24"/>
        </w:rPr>
        <w:t xml:space="preserve"> continue FCOM membership.  </w:t>
      </w:r>
    </w:p>
    <w:p w14:paraId="3BA3C635" w14:textId="77777777" w:rsidR="00660955" w:rsidRPr="003162CF" w:rsidRDefault="00660955" w:rsidP="003162CF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14F7A038" w14:textId="77777777" w:rsidR="00F876BB" w:rsidRPr="00420757" w:rsidRDefault="00F876BB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20757">
        <w:rPr>
          <w:b/>
          <w:color w:val="000000" w:themeColor="text1"/>
          <w:sz w:val="28"/>
          <w:szCs w:val="28"/>
        </w:rPr>
        <w:t>Legislative</w:t>
      </w:r>
      <w:r w:rsidR="00DF583D">
        <w:rPr>
          <w:b/>
          <w:color w:val="000000" w:themeColor="text1"/>
          <w:sz w:val="28"/>
          <w:szCs w:val="28"/>
        </w:rPr>
        <w:t xml:space="preserve"> Issues</w:t>
      </w:r>
    </w:p>
    <w:p w14:paraId="7ACA4A53" w14:textId="77777777" w:rsidR="00F10352" w:rsidRDefault="00F876BB" w:rsidP="00ED1418">
      <w:pPr>
        <w:pStyle w:val="NoSpacing"/>
        <w:ind w:left="360" w:firstLine="15"/>
        <w:rPr>
          <w:sz w:val="24"/>
          <w:szCs w:val="24"/>
        </w:rPr>
      </w:pPr>
      <w:r w:rsidRPr="00ED1418">
        <w:rPr>
          <w:b/>
          <w:sz w:val="24"/>
          <w:szCs w:val="24"/>
        </w:rPr>
        <w:t>House Bill 4346</w:t>
      </w:r>
      <w:r w:rsidRPr="00ED1418">
        <w:rPr>
          <w:sz w:val="24"/>
          <w:szCs w:val="24"/>
        </w:rPr>
        <w:t xml:space="preserve"> – </w:t>
      </w:r>
      <w:r w:rsidRPr="00ED1418">
        <w:rPr>
          <w:b/>
          <w:sz w:val="24"/>
          <w:szCs w:val="24"/>
        </w:rPr>
        <w:t>Insulin Co-Pay Cap</w:t>
      </w:r>
      <w:r w:rsidRPr="00ED1418">
        <w:rPr>
          <w:sz w:val="24"/>
          <w:szCs w:val="24"/>
        </w:rPr>
        <w:t xml:space="preserve"> </w:t>
      </w:r>
      <w:r w:rsidR="00ED1418" w:rsidRPr="00ED1418">
        <w:rPr>
          <w:sz w:val="24"/>
          <w:szCs w:val="24"/>
        </w:rPr>
        <w:t>* This is for everyone, not just Medicare enrollees.</w:t>
      </w:r>
      <w:r w:rsidR="00ED1418">
        <w:rPr>
          <w:sz w:val="24"/>
          <w:szCs w:val="24"/>
        </w:rPr>
        <w:t xml:space="preserve">  </w:t>
      </w:r>
      <w:r w:rsidR="00E10B95">
        <w:rPr>
          <w:sz w:val="24"/>
          <w:szCs w:val="24"/>
        </w:rPr>
        <w:t>No meetings on this issue until at least December.</w:t>
      </w:r>
    </w:p>
    <w:p w14:paraId="3D924505" w14:textId="77777777" w:rsidR="005B0D21" w:rsidRDefault="00493477" w:rsidP="00ED1418">
      <w:pPr>
        <w:pStyle w:val="NoSpacing"/>
        <w:ind w:left="360" w:firstLine="15"/>
        <w:rPr>
          <w:sz w:val="24"/>
          <w:szCs w:val="24"/>
        </w:rPr>
      </w:pPr>
      <w:r w:rsidRPr="00ED1418">
        <w:rPr>
          <w:b/>
          <w:sz w:val="24"/>
          <w:szCs w:val="24"/>
        </w:rPr>
        <w:t xml:space="preserve">House bill 6112 </w:t>
      </w:r>
      <w:r w:rsidRPr="00ED1418">
        <w:rPr>
          <w:sz w:val="24"/>
          <w:szCs w:val="24"/>
        </w:rPr>
        <w:t>–</w:t>
      </w:r>
      <w:r w:rsidRPr="00ED1418">
        <w:rPr>
          <w:b/>
          <w:sz w:val="24"/>
          <w:szCs w:val="24"/>
        </w:rPr>
        <w:t xml:space="preserve"> </w:t>
      </w:r>
      <w:r w:rsidR="005B0D21" w:rsidRPr="00ED1418">
        <w:rPr>
          <w:b/>
          <w:sz w:val="24"/>
          <w:szCs w:val="24"/>
        </w:rPr>
        <w:t xml:space="preserve">Legislature </w:t>
      </w:r>
      <w:r w:rsidR="00AA6257" w:rsidRPr="00ED1418">
        <w:rPr>
          <w:b/>
          <w:sz w:val="24"/>
          <w:szCs w:val="24"/>
        </w:rPr>
        <w:t xml:space="preserve">to </w:t>
      </w:r>
      <w:r w:rsidR="005B0D21" w:rsidRPr="00ED1418">
        <w:rPr>
          <w:b/>
          <w:sz w:val="24"/>
          <w:szCs w:val="24"/>
        </w:rPr>
        <w:t>f</w:t>
      </w:r>
      <w:r w:rsidRPr="00ED1418">
        <w:rPr>
          <w:b/>
          <w:sz w:val="24"/>
          <w:szCs w:val="24"/>
        </w:rPr>
        <w:t xml:space="preserve">orm a committee to review going from a federally based </w:t>
      </w:r>
      <w:r w:rsidR="00ED1418">
        <w:rPr>
          <w:b/>
          <w:sz w:val="24"/>
          <w:szCs w:val="24"/>
        </w:rPr>
        <w:t xml:space="preserve">  </w:t>
      </w:r>
      <w:r w:rsidRPr="00ED1418">
        <w:rPr>
          <w:b/>
          <w:sz w:val="24"/>
          <w:szCs w:val="24"/>
        </w:rPr>
        <w:t>health insurance exchange to a state based ins</w:t>
      </w:r>
      <w:r w:rsidR="004540AF" w:rsidRPr="00ED1418">
        <w:rPr>
          <w:b/>
          <w:sz w:val="24"/>
          <w:szCs w:val="24"/>
        </w:rPr>
        <w:t>urance exchange</w:t>
      </w:r>
      <w:r w:rsidR="008F724B" w:rsidRPr="008F724B">
        <w:rPr>
          <w:sz w:val="24"/>
          <w:szCs w:val="24"/>
        </w:rPr>
        <w:t xml:space="preserve"> *</w:t>
      </w:r>
      <w:r w:rsidR="008F724B">
        <w:rPr>
          <w:sz w:val="24"/>
          <w:szCs w:val="24"/>
        </w:rPr>
        <w:t>The argument is cost but many legislators are looking into this to look at coverage vulnerability.</w:t>
      </w:r>
      <w:r w:rsidR="00E10B95">
        <w:rPr>
          <w:sz w:val="24"/>
          <w:szCs w:val="24"/>
        </w:rPr>
        <w:t xml:space="preserve"> No meetings on this bill until at least December</w:t>
      </w:r>
    </w:p>
    <w:p w14:paraId="2F6E95D4" w14:textId="77777777" w:rsidR="00D86739" w:rsidRDefault="008D3FB1" w:rsidP="00ED1418">
      <w:pPr>
        <w:pStyle w:val="NoSpacing"/>
        <w:ind w:left="360" w:firstLine="15"/>
        <w:rPr>
          <w:sz w:val="24"/>
          <w:szCs w:val="24"/>
        </w:rPr>
      </w:pPr>
      <w:r>
        <w:rPr>
          <w:b/>
          <w:sz w:val="24"/>
          <w:szCs w:val="24"/>
        </w:rPr>
        <w:t xml:space="preserve">++++  </w:t>
      </w:r>
      <w:r w:rsidR="00D86739">
        <w:rPr>
          <w:b/>
          <w:sz w:val="24"/>
          <w:szCs w:val="24"/>
        </w:rPr>
        <w:t xml:space="preserve">Senate Bill </w:t>
      </w:r>
      <w:r w:rsidR="007F1C00">
        <w:rPr>
          <w:b/>
          <w:sz w:val="24"/>
          <w:szCs w:val="24"/>
        </w:rPr>
        <w:t xml:space="preserve">1135 </w:t>
      </w:r>
      <w:r w:rsidR="007F1C00">
        <w:rPr>
          <w:sz w:val="24"/>
          <w:szCs w:val="24"/>
        </w:rPr>
        <w:t>was</w:t>
      </w:r>
      <w:r>
        <w:rPr>
          <w:sz w:val="24"/>
          <w:szCs w:val="24"/>
        </w:rPr>
        <w:t xml:space="preserve"> adopted by the Senate Health Policy Committee with recommendation to the</w:t>
      </w:r>
      <w:r w:rsidR="00AD02E2">
        <w:rPr>
          <w:sz w:val="24"/>
          <w:szCs w:val="24"/>
        </w:rPr>
        <w:t xml:space="preserve"> legislature to pass the bill. If passed, t</w:t>
      </w:r>
      <w:r>
        <w:rPr>
          <w:sz w:val="24"/>
          <w:szCs w:val="24"/>
        </w:rPr>
        <w:t>elehealth will continue to be covered by Medicaid. I will keep an eye on this.</w:t>
      </w:r>
    </w:p>
    <w:p w14:paraId="4076A4A8" w14:textId="77777777" w:rsidR="007F1C00" w:rsidRPr="00C40BAA" w:rsidRDefault="007F1C00" w:rsidP="00ED1418">
      <w:pPr>
        <w:pStyle w:val="NoSpacing"/>
        <w:ind w:left="360" w:firstLine="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HHS Public Hearing - Healthy Michigan extension to December 2028. </w:t>
      </w:r>
      <w:r w:rsidRPr="007F1C00">
        <w:rPr>
          <w:sz w:val="24"/>
          <w:szCs w:val="24"/>
        </w:rPr>
        <w:t xml:space="preserve"> HHS held a public hearing for comments regarding extending HM.  We supported the extension. </w:t>
      </w:r>
      <w:r>
        <w:rPr>
          <w:sz w:val="24"/>
          <w:szCs w:val="24"/>
        </w:rPr>
        <w:t>The comments</w:t>
      </w:r>
      <w:r w:rsidR="00AD02E2">
        <w:rPr>
          <w:sz w:val="24"/>
          <w:szCs w:val="24"/>
        </w:rPr>
        <w:t xml:space="preserve"> from all over the state</w:t>
      </w:r>
      <w:r>
        <w:rPr>
          <w:sz w:val="24"/>
          <w:szCs w:val="24"/>
        </w:rPr>
        <w:t xml:space="preserve"> ove</w:t>
      </w:r>
      <w:r w:rsidR="00E10B95">
        <w:rPr>
          <w:sz w:val="24"/>
          <w:szCs w:val="24"/>
        </w:rPr>
        <w:t>rwhelmingly supported the extens</w:t>
      </w:r>
      <w:r>
        <w:rPr>
          <w:sz w:val="24"/>
          <w:szCs w:val="24"/>
        </w:rPr>
        <w:t>ion.</w:t>
      </w:r>
    </w:p>
    <w:p w14:paraId="2297952E" w14:textId="77777777" w:rsidR="005B0D21" w:rsidRPr="0028353A" w:rsidRDefault="0028353A" w:rsidP="0028353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14:paraId="2C42B884" w14:textId="77777777" w:rsidR="0028353A" w:rsidRPr="008D3FB1" w:rsidRDefault="005B0D21" w:rsidP="008D3FB1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see any or hear of any legislation introduced in Michigan you feel impacts our patients or out clinics, please let me know. I will certainly investigate the bill’s language and talk to the representatives and se</w:t>
      </w:r>
      <w:r w:rsidR="004540AF">
        <w:rPr>
          <w:color w:val="000000" w:themeColor="text1"/>
          <w:sz w:val="24"/>
          <w:szCs w:val="24"/>
        </w:rPr>
        <w:t>nators that introduced this bill.</w:t>
      </w:r>
      <w:r w:rsidR="00ED1418">
        <w:rPr>
          <w:color w:val="000000" w:themeColor="text1"/>
          <w:sz w:val="24"/>
          <w:szCs w:val="24"/>
        </w:rPr>
        <w:t xml:space="preserve">                  </w:t>
      </w:r>
      <w:r w:rsidR="008D3FB1">
        <w:rPr>
          <w:color w:val="000000" w:themeColor="text1"/>
          <w:sz w:val="24"/>
          <w:szCs w:val="24"/>
        </w:rPr>
        <w:t xml:space="preserve">                             </w:t>
      </w:r>
    </w:p>
    <w:p w14:paraId="16AD5947" w14:textId="77777777" w:rsidR="008D3FB1" w:rsidRPr="008D3FB1" w:rsidRDefault="008D3FB1" w:rsidP="008D3FB1">
      <w:pPr>
        <w:pStyle w:val="ListParagraph"/>
        <w:ind w:left="360"/>
        <w:rPr>
          <w:sz w:val="24"/>
          <w:szCs w:val="24"/>
        </w:rPr>
      </w:pPr>
    </w:p>
    <w:p w14:paraId="1346AA8C" w14:textId="77777777" w:rsidR="000926A6" w:rsidRPr="000926A6" w:rsidRDefault="00F17B4D" w:rsidP="00F17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5C6">
        <w:rPr>
          <w:b/>
          <w:color w:val="000000" w:themeColor="text1"/>
          <w:sz w:val="28"/>
          <w:szCs w:val="28"/>
        </w:rPr>
        <w:t>Region Meetings Calenda</w:t>
      </w:r>
      <w:r>
        <w:rPr>
          <w:color w:val="000000" w:themeColor="text1"/>
          <w:sz w:val="28"/>
          <w:szCs w:val="28"/>
        </w:rPr>
        <w:t>r</w:t>
      </w:r>
      <w:r w:rsidR="00660955">
        <w:rPr>
          <w:color w:val="000000" w:themeColor="text1"/>
          <w:sz w:val="28"/>
          <w:szCs w:val="28"/>
        </w:rPr>
        <w:t xml:space="preserve">  </w:t>
      </w:r>
    </w:p>
    <w:p w14:paraId="190987B7" w14:textId="77777777" w:rsidR="00F17B4D" w:rsidRPr="00E10B95" w:rsidRDefault="00660955" w:rsidP="000926A6">
      <w:pPr>
        <w:pStyle w:val="ListParagraph"/>
        <w:ind w:left="360"/>
        <w:rPr>
          <w:sz w:val="28"/>
          <w:szCs w:val="28"/>
        </w:rPr>
      </w:pPr>
      <w:r w:rsidRPr="00E10B95">
        <w:rPr>
          <w:sz w:val="28"/>
          <w:szCs w:val="28"/>
        </w:rPr>
        <w:t xml:space="preserve">NOTE Regions are meeting </w:t>
      </w:r>
      <w:r w:rsidRPr="00E10B95">
        <w:rPr>
          <w:color w:val="FF0000"/>
          <w:sz w:val="28"/>
          <w:szCs w:val="28"/>
        </w:rPr>
        <w:t>every other month</w:t>
      </w:r>
      <w:r w:rsidRPr="00E10B95">
        <w:rPr>
          <w:sz w:val="28"/>
          <w:szCs w:val="28"/>
        </w:rPr>
        <w:t xml:space="preserve"> now, not every month.</w:t>
      </w:r>
    </w:p>
    <w:p w14:paraId="1DA83C91" w14:textId="77777777" w:rsidR="00F17B4D" w:rsidRPr="007F1C00" w:rsidRDefault="00062587" w:rsidP="00062587">
      <w:pPr>
        <w:pStyle w:val="ListParagraph"/>
        <w:ind w:left="36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17B4D" w:rsidRPr="00062587">
        <w:rPr>
          <w:b/>
          <w:color w:val="002060"/>
          <w:sz w:val="24"/>
          <w:szCs w:val="24"/>
        </w:rPr>
        <w:t>The Southwest and Southeast Regions</w:t>
      </w:r>
      <w:r w:rsidR="00F17B4D" w:rsidRPr="00062587">
        <w:rPr>
          <w:color w:val="000000" w:themeColor="text1"/>
          <w:sz w:val="24"/>
          <w:szCs w:val="24"/>
        </w:rPr>
        <w:t xml:space="preserve"> </w:t>
      </w:r>
      <w:r w:rsidR="00F17B4D" w:rsidRPr="00062587">
        <w:rPr>
          <w:b/>
          <w:color w:val="002060"/>
          <w:sz w:val="24"/>
          <w:szCs w:val="24"/>
        </w:rPr>
        <w:t xml:space="preserve">meet </w:t>
      </w:r>
      <w:r w:rsidR="00F17B4D" w:rsidRPr="00660955">
        <w:rPr>
          <w:b/>
          <w:color w:val="FF0000"/>
          <w:sz w:val="24"/>
          <w:szCs w:val="24"/>
        </w:rPr>
        <w:t>every</w:t>
      </w:r>
      <w:r w:rsidR="00660955" w:rsidRPr="00660955">
        <w:rPr>
          <w:b/>
          <w:color w:val="FF0000"/>
          <w:sz w:val="24"/>
          <w:szCs w:val="24"/>
        </w:rPr>
        <w:t xml:space="preserve"> other month on the</w:t>
      </w:r>
      <w:r w:rsidR="00F17B4D" w:rsidRPr="00660955">
        <w:rPr>
          <w:b/>
          <w:color w:val="FF0000"/>
          <w:sz w:val="24"/>
          <w:szCs w:val="24"/>
        </w:rPr>
        <w:t xml:space="preserve"> second Tuesday</w:t>
      </w:r>
      <w:r w:rsidR="00F17B4D" w:rsidRPr="00062587">
        <w:rPr>
          <w:b/>
          <w:color w:val="002060"/>
          <w:sz w:val="24"/>
          <w:szCs w:val="24"/>
        </w:rPr>
        <w:t>.                        Southwest 10:30-11:30, Southeast 1-2pm</w:t>
      </w:r>
      <w:r w:rsidR="00660955">
        <w:rPr>
          <w:b/>
          <w:color w:val="002060"/>
          <w:sz w:val="24"/>
          <w:szCs w:val="24"/>
        </w:rPr>
        <w:t>.</w:t>
      </w:r>
      <w:r w:rsidR="00660955" w:rsidRPr="00660955">
        <w:rPr>
          <w:b/>
          <w:color w:val="FF0000"/>
          <w:sz w:val="24"/>
          <w:szCs w:val="24"/>
        </w:rPr>
        <w:t xml:space="preserve"> </w:t>
      </w:r>
    </w:p>
    <w:p w14:paraId="5A284C48" w14:textId="77777777" w:rsidR="00F17B4D" w:rsidRPr="00AA6257" w:rsidRDefault="00F17B4D" w:rsidP="00F17B4D">
      <w:pPr>
        <w:pStyle w:val="ListParagraph"/>
        <w:ind w:left="360"/>
        <w:rPr>
          <w:b/>
          <w:color w:val="538135" w:themeColor="accent6" w:themeShade="BF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The North and Mideast meet</w:t>
      </w:r>
      <w:r w:rsidRPr="00660955">
        <w:rPr>
          <w:b/>
          <w:color w:val="FF0000"/>
          <w:sz w:val="24"/>
          <w:szCs w:val="24"/>
        </w:rPr>
        <w:t xml:space="preserve"> every</w:t>
      </w:r>
      <w:r w:rsidR="00660955" w:rsidRPr="00660955">
        <w:rPr>
          <w:b/>
          <w:color w:val="FF0000"/>
          <w:sz w:val="24"/>
          <w:szCs w:val="24"/>
        </w:rPr>
        <w:t xml:space="preserve"> other month</w:t>
      </w:r>
      <w:r w:rsidR="00660955">
        <w:rPr>
          <w:b/>
          <w:color w:val="538135" w:themeColor="accent6" w:themeShade="BF"/>
          <w:sz w:val="24"/>
          <w:szCs w:val="24"/>
        </w:rPr>
        <w:t xml:space="preserve"> on the</w:t>
      </w:r>
      <w:r w:rsidRPr="00AA6257">
        <w:rPr>
          <w:b/>
          <w:color w:val="538135" w:themeColor="accent6" w:themeShade="BF"/>
          <w:sz w:val="24"/>
          <w:szCs w:val="24"/>
        </w:rPr>
        <w:t xml:space="preserve"> third Tuesday.</w:t>
      </w:r>
    </w:p>
    <w:p w14:paraId="57035C8B" w14:textId="77777777" w:rsidR="00F17B4D" w:rsidRPr="007F1C00" w:rsidRDefault="00F17B4D" w:rsidP="00660955">
      <w:pPr>
        <w:pStyle w:val="ListParagraph"/>
        <w:ind w:left="360"/>
        <w:rPr>
          <w:color w:val="FF0000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Mideast 10:30-11:30, North 1-2pm</w:t>
      </w:r>
      <w:r w:rsidRPr="007F1C00">
        <w:rPr>
          <w:color w:val="000000" w:themeColor="text1"/>
          <w:sz w:val="24"/>
          <w:szCs w:val="24"/>
        </w:rPr>
        <w:t xml:space="preserve"> </w:t>
      </w:r>
    </w:p>
    <w:p w14:paraId="37021A09" w14:textId="77777777" w:rsidR="002C4421" w:rsidRPr="00660955" w:rsidRDefault="002C4421" w:rsidP="00F17B4D">
      <w:pPr>
        <w:pStyle w:val="ListParagraph"/>
        <w:ind w:left="360"/>
        <w:rPr>
          <w:sz w:val="24"/>
          <w:szCs w:val="24"/>
        </w:rPr>
      </w:pPr>
      <w:r w:rsidRPr="00660955">
        <w:rPr>
          <w:sz w:val="24"/>
          <w:szCs w:val="24"/>
        </w:rPr>
        <w:t xml:space="preserve">The </w:t>
      </w:r>
      <w:r w:rsidR="008F724B" w:rsidRPr="00660955">
        <w:rPr>
          <w:sz w:val="24"/>
          <w:szCs w:val="24"/>
        </w:rPr>
        <w:t xml:space="preserve">4 </w:t>
      </w:r>
      <w:r w:rsidR="00660955">
        <w:rPr>
          <w:sz w:val="24"/>
          <w:szCs w:val="24"/>
        </w:rPr>
        <w:t>DECEMBER</w:t>
      </w:r>
      <w:r w:rsidR="008F724B" w:rsidRPr="00660955">
        <w:rPr>
          <w:sz w:val="24"/>
          <w:szCs w:val="24"/>
        </w:rPr>
        <w:t xml:space="preserve"> regional </w:t>
      </w:r>
      <w:r w:rsidR="00660955">
        <w:rPr>
          <w:sz w:val="24"/>
          <w:szCs w:val="24"/>
        </w:rPr>
        <w:t>meetings are:  December 13</w:t>
      </w:r>
      <w:r w:rsidRPr="00660955">
        <w:rPr>
          <w:sz w:val="24"/>
          <w:szCs w:val="24"/>
        </w:rPr>
        <w:t xml:space="preserve">   SW at 10:30       SE at 1pm</w:t>
      </w:r>
    </w:p>
    <w:p w14:paraId="66ADA76E" w14:textId="77777777" w:rsidR="002C4421" w:rsidRDefault="002C4421" w:rsidP="00F17B4D">
      <w:pPr>
        <w:pStyle w:val="ListParagraph"/>
        <w:ind w:left="360"/>
        <w:rPr>
          <w:sz w:val="24"/>
          <w:szCs w:val="24"/>
        </w:rPr>
      </w:pPr>
      <w:r w:rsidRPr="00660955">
        <w:rPr>
          <w:sz w:val="24"/>
          <w:szCs w:val="24"/>
        </w:rPr>
        <w:t xml:space="preserve">                                                  </w:t>
      </w:r>
      <w:r w:rsidR="00BB0939" w:rsidRPr="00660955">
        <w:rPr>
          <w:sz w:val="24"/>
          <w:szCs w:val="24"/>
        </w:rPr>
        <w:t xml:space="preserve">                 </w:t>
      </w:r>
      <w:r w:rsidR="00660955">
        <w:rPr>
          <w:sz w:val="24"/>
          <w:szCs w:val="24"/>
        </w:rPr>
        <w:t xml:space="preserve">      </w:t>
      </w:r>
      <w:r w:rsidR="00BB0939" w:rsidRPr="00660955">
        <w:rPr>
          <w:sz w:val="24"/>
          <w:szCs w:val="24"/>
        </w:rPr>
        <w:t xml:space="preserve"> </w:t>
      </w:r>
      <w:r w:rsidR="00660955">
        <w:rPr>
          <w:sz w:val="24"/>
          <w:szCs w:val="24"/>
        </w:rPr>
        <w:t>December 20</w:t>
      </w:r>
      <w:r w:rsidRPr="00660955">
        <w:rPr>
          <w:sz w:val="24"/>
          <w:szCs w:val="24"/>
        </w:rPr>
        <w:t xml:space="preserve">   ME at 10:30       N at 1pm</w:t>
      </w:r>
    </w:p>
    <w:p w14:paraId="2EFD10D6" w14:textId="77777777" w:rsidR="000926A6" w:rsidRPr="00660955" w:rsidRDefault="000926A6" w:rsidP="00F17B4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new ZOOM log-in</w:t>
      </w:r>
      <w:r w:rsidR="00894E67">
        <w:rPr>
          <w:sz w:val="24"/>
          <w:szCs w:val="24"/>
        </w:rPr>
        <w:t>s</w:t>
      </w:r>
      <w:r>
        <w:rPr>
          <w:sz w:val="24"/>
          <w:szCs w:val="24"/>
        </w:rPr>
        <w:t xml:space="preserve"> will be out shortly.</w:t>
      </w:r>
    </w:p>
    <w:p w14:paraId="3D7BAE78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The Midwest Region as I have said before, meet about quarterly and have done so for quite a few years.</w:t>
      </w:r>
      <w:r w:rsidR="00030A75">
        <w:rPr>
          <w:color w:val="000000" w:themeColor="text1"/>
          <w:sz w:val="24"/>
          <w:szCs w:val="24"/>
        </w:rPr>
        <w:t xml:space="preserve"> If you are in the Midwest region, contact Jeff Compagner </w:t>
      </w:r>
      <w:hyperlink r:id="rId7" w:history="1">
        <w:r w:rsidR="00030A75" w:rsidRPr="00C015D6">
          <w:rPr>
            <w:rStyle w:val="Hyperlink"/>
            <w:sz w:val="24"/>
            <w:szCs w:val="24"/>
          </w:rPr>
          <w:t>jcompagner@hfhclinic.org</w:t>
        </w:r>
      </w:hyperlink>
      <w:r w:rsidR="00030A75">
        <w:rPr>
          <w:color w:val="000000" w:themeColor="text1"/>
          <w:sz w:val="24"/>
          <w:szCs w:val="24"/>
        </w:rPr>
        <w:t>. He will gladly add you to their clinic list.</w:t>
      </w:r>
    </w:p>
    <w:p w14:paraId="4CE10B6F" w14:textId="77777777" w:rsidR="009D22C6" w:rsidRPr="00770628" w:rsidRDefault="009D22C6" w:rsidP="00770628">
      <w:pPr>
        <w:rPr>
          <w:color w:val="000000" w:themeColor="text1"/>
          <w:sz w:val="24"/>
          <w:szCs w:val="24"/>
        </w:rPr>
      </w:pPr>
    </w:p>
    <w:p w14:paraId="708072FE" w14:textId="77777777" w:rsidR="00660955" w:rsidRDefault="00660955" w:rsidP="00062587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0AC87A08" w14:textId="77777777" w:rsidR="00660955" w:rsidRPr="00062587" w:rsidRDefault="00660955" w:rsidP="00062587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47FE2CD8" w14:textId="77777777" w:rsidR="009D22C6" w:rsidRDefault="00062587" w:rsidP="00062587">
      <w:pPr>
        <w:pStyle w:val="NoSpacing"/>
        <w:ind w:firstLine="360"/>
      </w:pPr>
      <w:r>
        <w:t xml:space="preserve">Ann Heler, </w:t>
      </w:r>
      <w:r w:rsidR="00F876BB">
        <w:t>Interim Executive Director</w:t>
      </w:r>
    </w:p>
    <w:p w14:paraId="7D0B2D30" w14:textId="77777777" w:rsidR="00D5708F" w:rsidRPr="00026C5E" w:rsidRDefault="009D22C6" w:rsidP="00062587">
      <w:pPr>
        <w:pStyle w:val="NoSpacing"/>
        <w:ind w:firstLine="360"/>
      </w:pPr>
      <w:r>
        <w:t xml:space="preserve">313-520-2657 </w:t>
      </w:r>
      <w:r w:rsidR="00D5708F">
        <w:t>–</w:t>
      </w:r>
      <w:r>
        <w:t xml:space="preserve"> cell</w:t>
      </w:r>
    </w:p>
    <w:p w14:paraId="30D178A9" w14:textId="77777777" w:rsidR="00025D90" w:rsidRPr="0028353A" w:rsidRDefault="0033159D" w:rsidP="0028353A">
      <w:pPr>
        <w:rPr>
          <w:b/>
        </w:rPr>
      </w:pPr>
      <w:r>
        <w:rPr>
          <w:b/>
        </w:rPr>
        <w:t xml:space="preserve">                             </w:t>
      </w:r>
      <w:r w:rsidR="008F724B">
        <w:rPr>
          <w:b/>
        </w:rPr>
        <w:t xml:space="preserve">                          </w:t>
      </w:r>
      <w:r>
        <w:rPr>
          <w:b/>
        </w:rPr>
        <w:t xml:space="preserve">  </w:t>
      </w:r>
      <w:r w:rsidR="00F26B13" w:rsidRPr="0056497C">
        <w:rPr>
          <w:b/>
        </w:rPr>
        <w:t>Assistance</w:t>
      </w:r>
      <w:r w:rsidR="00863179" w:rsidRPr="0056497C">
        <w:rPr>
          <w:b/>
        </w:rPr>
        <w:t xml:space="preserve"> for all clinics</w:t>
      </w:r>
      <w:r w:rsidR="00F26B13" w:rsidRPr="0056497C">
        <w:rPr>
          <w:b/>
        </w:rPr>
        <w:t xml:space="preserve"> within FCOM</w:t>
      </w:r>
      <w:r w:rsidR="00B35378" w:rsidRPr="0056497C">
        <w:rPr>
          <w:b/>
        </w:rPr>
        <w:t xml:space="preserve"> </w:t>
      </w:r>
    </w:p>
    <w:p w14:paraId="6F0EA65C" w14:textId="77777777" w:rsidR="00F26B13" w:rsidRPr="0056497C" w:rsidRDefault="00025D90" w:rsidP="009E69EA">
      <w:pPr>
        <w:pStyle w:val="NoSpacing"/>
        <w:rPr>
          <w:color w:val="FF0000"/>
        </w:rPr>
      </w:pPr>
      <w:r>
        <w:t xml:space="preserve"> </w:t>
      </w:r>
      <w:r w:rsidR="002101A2" w:rsidRPr="0056497C">
        <w:t xml:space="preserve"> </w:t>
      </w:r>
      <w:r>
        <w:t xml:space="preserve">Carolyn Barr                  </w:t>
      </w:r>
      <w:r w:rsidR="00F26B13" w:rsidRPr="0056497C">
        <w:t xml:space="preserve"> FTCA submission paperwork</w:t>
      </w:r>
      <w:r w:rsidR="004035C6">
        <w:t>/questions</w:t>
      </w:r>
      <w:r w:rsidR="00F26B13" w:rsidRPr="0056497C">
        <w:t xml:space="preserve"> </w:t>
      </w:r>
      <w:r w:rsidR="00D06DDB">
        <w:rPr>
          <w:color w:val="FF0000"/>
        </w:rPr>
        <w:t xml:space="preserve">                  </w:t>
      </w:r>
      <w:r w:rsidR="00D06DDB" w:rsidRPr="00030A75">
        <w:rPr>
          <w:color w:val="FF0000"/>
        </w:rPr>
        <w:t xml:space="preserve"> </w:t>
      </w:r>
      <w:r w:rsidR="00F26B13" w:rsidRPr="00030A75">
        <w:rPr>
          <w:color w:val="FF0000"/>
        </w:rPr>
        <w:t xml:space="preserve"> </w:t>
      </w:r>
      <w:hyperlink r:id="rId8" w:history="1">
        <w:r w:rsidR="00F26B13" w:rsidRPr="00030A75">
          <w:rPr>
            <w:rStyle w:val="Hyperlink"/>
          </w:rPr>
          <w:t>cbarr240@comcast.net</w:t>
        </w:r>
      </w:hyperlink>
      <w:r w:rsidR="00F26B13" w:rsidRPr="00030A75">
        <w:rPr>
          <w:color w:val="FF0000"/>
        </w:rPr>
        <w:t xml:space="preserve"> </w:t>
      </w:r>
    </w:p>
    <w:p w14:paraId="201115C1" w14:textId="77777777" w:rsidR="0054639F" w:rsidRPr="00030A75" w:rsidRDefault="0054639F" w:rsidP="009E69EA">
      <w:pPr>
        <w:pStyle w:val="NoSpacing"/>
        <w:rPr>
          <w:color w:val="FF0000"/>
        </w:rPr>
      </w:pPr>
      <w:r w:rsidRPr="0056497C">
        <w:rPr>
          <w:color w:val="FF0000"/>
        </w:rPr>
        <w:t xml:space="preserve">  </w:t>
      </w:r>
      <w:r w:rsidR="00025D90">
        <w:t xml:space="preserve">Christine Rainey </w:t>
      </w:r>
      <w:r w:rsidR="00C57DE1" w:rsidRPr="0056497C">
        <w:t xml:space="preserve"> </w:t>
      </w:r>
      <w:r w:rsidR="00025D90">
        <w:t xml:space="preserve">  </w:t>
      </w:r>
      <w:r w:rsidR="00C57DE1" w:rsidRPr="0056497C">
        <w:t>P</w:t>
      </w:r>
      <w:r w:rsidR="00863179" w:rsidRPr="0056497C">
        <w:t>harmacy/di</w:t>
      </w:r>
      <w:r w:rsidR="009E69EA" w:rsidRPr="0056497C">
        <w:t>spensary or medications</w:t>
      </w:r>
      <w:r w:rsidR="008F724B">
        <w:t>/questions</w:t>
      </w:r>
      <w:r w:rsidR="009E69EA" w:rsidRPr="0056497C">
        <w:t xml:space="preserve">     </w:t>
      </w:r>
      <w:r w:rsidR="002101A2" w:rsidRPr="0056497C">
        <w:t xml:space="preserve">        </w:t>
      </w:r>
      <w:hyperlink r:id="rId9" w:history="1">
        <w:r w:rsidRPr="00030A75">
          <w:rPr>
            <w:rStyle w:val="Hyperlink"/>
          </w:rPr>
          <w:t>crainey@ferncare.org</w:t>
        </w:r>
      </w:hyperlink>
      <w:r w:rsidRPr="00030A75">
        <w:t xml:space="preserve"> </w:t>
      </w:r>
    </w:p>
    <w:p w14:paraId="4A7C4A2E" w14:textId="77777777" w:rsidR="003E4161" w:rsidRDefault="00025D90" w:rsidP="009E69EA">
      <w:pPr>
        <w:pStyle w:val="NoSpacing"/>
      </w:pPr>
      <w:r>
        <w:rPr>
          <w:color w:val="FF0000"/>
        </w:rPr>
        <w:t xml:space="preserve"> </w:t>
      </w:r>
      <w:r w:rsidR="002101A2" w:rsidRPr="0056497C">
        <w:rPr>
          <w:color w:val="FF0000"/>
        </w:rPr>
        <w:t xml:space="preserve"> </w:t>
      </w:r>
      <w:r w:rsidR="0054639F" w:rsidRPr="0056497C">
        <w:t xml:space="preserve">Ann </w:t>
      </w:r>
      <w:r>
        <w:t xml:space="preserve">Heler </w:t>
      </w:r>
      <w:r w:rsidR="004B1D1E" w:rsidRPr="0056497C">
        <w:t xml:space="preserve"> </w:t>
      </w:r>
      <w:r w:rsidR="002567D0">
        <w:t xml:space="preserve">     </w:t>
      </w:r>
      <w:r>
        <w:t xml:space="preserve">                </w:t>
      </w:r>
      <w:r w:rsidR="004B1D1E" w:rsidRPr="0056497C">
        <w:t>C</w:t>
      </w:r>
      <w:r w:rsidR="00420757">
        <w:t xml:space="preserve">linic operation </w:t>
      </w:r>
      <w:r w:rsidR="00F26B13" w:rsidRPr="0056497C">
        <w:t>issues</w:t>
      </w:r>
      <w:r w:rsidR="00DA7021" w:rsidRPr="0056497C">
        <w:t>/questions</w:t>
      </w:r>
      <w:r w:rsidR="0054639F" w:rsidRPr="0056497C">
        <w:rPr>
          <w:color w:val="FF0000"/>
        </w:rPr>
        <w:t xml:space="preserve">            </w:t>
      </w:r>
      <w:r w:rsidR="00D06DDB">
        <w:rPr>
          <w:color w:val="FF0000"/>
        </w:rPr>
        <w:tab/>
      </w:r>
      <w:r w:rsidR="00D06DDB">
        <w:rPr>
          <w:color w:val="FF0000"/>
        </w:rPr>
        <w:tab/>
        <w:t xml:space="preserve">  </w:t>
      </w:r>
      <w:r w:rsidR="0054639F" w:rsidRPr="0056497C">
        <w:t xml:space="preserve">  </w:t>
      </w:r>
      <w:hyperlink r:id="rId10" w:history="1">
        <w:r w:rsidR="0054639F" w:rsidRPr="00030A75">
          <w:rPr>
            <w:rStyle w:val="Hyperlink"/>
          </w:rPr>
          <w:t>admin@fcomi.org</w:t>
        </w:r>
      </w:hyperlink>
      <w:r w:rsidR="0054639F" w:rsidRPr="00030A75">
        <w:t xml:space="preserve"> </w:t>
      </w:r>
    </w:p>
    <w:p w14:paraId="1D36A1FA" w14:textId="77777777" w:rsidR="00145152" w:rsidRPr="004035C6" w:rsidRDefault="00D06DDB" w:rsidP="009E69EA">
      <w:pPr>
        <w:pStyle w:val="NoSpacing"/>
      </w:pPr>
      <w:r>
        <w:t xml:space="preserve"> </w:t>
      </w:r>
      <w:r w:rsidR="006C3860">
        <w:t xml:space="preserve"> </w:t>
      </w:r>
      <w:r>
        <w:t>Mary Jo Byrne</w:t>
      </w:r>
      <w:r>
        <w:tab/>
        <w:t xml:space="preserve">              </w:t>
      </w:r>
      <w:r w:rsidR="004035C6">
        <w:t xml:space="preserve">FCOM Board President                                               </w:t>
      </w:r>
      <w:r w:rsidR="004035C6" w:rsidRPr="004035C6">
        <w:t xml:space="preserve">   </w:t>
      </w:r>
      <w:hyperlink r:id="rId11" w:history="1">
        <w:r w:rsidR="004035C6" w:rsidRPr="004035C6">
          <w:rPr>
            <w:rStyle w:val="Hyperlink"/>
          </w:rPr>
          <w:t>mjbyrne@fountain-clinic.org</w:t>
        </w:r>
      </w:hyperlink>
    </w:p>
    <w:bookmarkEnd w:id="0"/>
    <w:p w14:paraId="53F0B070" w14:textId="77777777" w:rsidR="00584C31" w:rsidRPr="004035C6" w:rsidRDefault="006B39CD" w:rsidP="006B39CD">
      <w:pPr>
        <w:pStyle w:val="ListParagraph"/>
        <w:ind w:left="1800"/>
      </w:pPr>
      <w:r w:rsidRPr="004035C6">
        <w:t xml:space="preserve">   </w:t>
      </w:r>
    </w:p>
    <w:p w14:paraId="53AD9081" w14:textId="77777777" w:rsidR="00145152" w:rsidRPr="00C57DE1" w:rsidRDefault="00F26B13" w:rsidP="00C57DE1">
      <w:pPr>
        <w:pStyle w:val="ListParagraph"/>
        <w:ind w:left="360"/>
        <w:rPr>
          <w:sz w:val="24"/>
          <w:szCs w:val="24"/>
        </w:rPr>
      </w:pPr>
      <w:r w:rsidRPr="00C57DE1">
        <w:rPr>
          <w:sz w:val="24"/>
          <w:szCs w:val="24"/>
        </w:rPr>
        <w:t xml:space="preserve">   </w:t>
      </w:r>
    </w:p>
    <w:p w14:paraId="448D7A35" w14:textId="77777777" w:rsidR="009E69EA" w:rsidRDefault="00145152" w:rsidP="00C57DE1">
      <w:pPr>
        <w:pStyle w:val="ListParagraph"/>
        <w:ind w:left="630"/>
        <w:rPr>
          <w:b/>
          <w:color w:val="ED7D31" w:themeColor="accent2"/>
        </w:rPr>
      </w:pPr>
      <w:r w:rsidRPr="00C57DE1">
        <w:rPr>
          <w:b/>
          <w:sz w:val="24"/>
          <w:szCs w:val="24"/>
        </w:rPr>
        <w:t xml:space="preserve">    </w:t>
      </w:r>
    </w:p>
    <w:sectPr w:rsidR="009E69EA" w:rsidSect="00496BB4">
      <w:footerReference w:type="default" r:id="rId12"/>
      <w:headerReference w:type="first" r:id="rId13"/>
      <w:footerReference w:type="first" r:id="rId14"/>
      <w:pgSz w:w="12240" w:h="15840"/>
      <w:pgMar w:top="1440" w:right="1440" w:bottom="1440" w:left="153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3B8F" w14:textId="77777777" w:rsidR="004A40BA" w:rsidRDefault="004A40BA" w:rsidP="00562F55">
      <w:pPr>
        <w:spacing w:after="0" w:line="240" w:lineRule="auto"/>
      </w:pPr>
      <w:r>
        <w:separator/>
      </w:r>
    </w:p>
  </w:endnote>
  <w:endnote w:type="continuationSeparator" w:id="0">
    <w:p w14:paraId="2E7CC509" w14:textId="77777777" w:rsidR="004A40BA" w:rsidRDefault="004A40BA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4231" w14:textId="77777777" w:rsidR="009D09CD" w:rsidRDefault="009D09CD" w:rsidP="00B53F40">
    <w:pPr>
      <w:pStyle w:val="Footer"/>
    </w:pPr>
    <w:r>
      <w:tab/>
    </w:r>
    <w:r w:rsidR="00416D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2A69" w14:textId="77777777" w:rsidR="00496BB4" w:rsidRDefault="006B39C4" w:rsidP="00B53F40">
    <w:pPr>
      <w:pStyle w:val="Footer"/>
    </w:pPr>
    <w:r>
      <w:t xml:space="preserve">               </w:t>
    </w:r>
  </w:p>
  <w:p w14:paraId="11D3E2C7" w14:textId="77777777" w:rsidR="00B53F40" w:rsidRDefault="00496BB4" w:rsidP="00B53F40">
    <w:pPr>
      <w:pStyle w:val="Footer"/>
    </w:pPr>
    <w:r>
      <w:tab/>
    </w:r>
    <w:r w:rsidR="00B53F40">
      <w:t>FCOM c/o City On A Hill Health Clinic, 100 S. Pine St., Ste.104, Zeeland, MI 49464</w:t>
    </w:r>
  </w:p>
  <w:p w14:paraId="08AF9D99" w14:textId="77777777" w:rsidR="00496BB4" w:rsidRDefault="00B53F40" w:rsidP="00B53F40">
    <w:pPr>
      <w:pStyle w:val="Footer"/>
    </w:pPr>
    <w:r>
      <w:t xml:space="preserve">                                             </w:t>
    </w:r>
    <w:hyperlink r:id="rId1" w:history="1">
      <w:r w:rsidRPr="00CE4CA6">
        <w:rPr>
          <w:rStyle w:val="Hyperlink"/>
        </w:rPr>
        <w:t>www.fcomi.org</w:t>
      </w:r>
    </w:hyperlink>
    <w:r>
      <w:t xml:space="preserve">    </w:t>
    </w:r>
    <w:hyperlink r:id="rId2" w:history="1">
      <w:r w:rsidRPr="00CE4CA6">
        <w:rPr>
          <w:rStyle w:val="Hyperlink"/>
        </w:rPr>
        <w:t>admin@fcomi.org</w:t>
      </w:r>
    </w:hyperlink>
    <w:r>
      <w:t xml:space="preserve">     248-635-8695   </w:t>
    </w:r>
  </w:p>
  <w:p w14:paraId="543DBDFD" w14:textId="77777777" w:rsidR="00B53F40" w:rsidRDefault="00B53F40" w:rsidP="00496BB4">
    <w:pPr>
      <w:pStyle w:val="Footer"/>
      <w:ind w:left="-1170"/>
    </w:pPr>
    <w:r>
      <w:t xml:space="preserve"> </w:t>
    </w:r>
  </w:p>
  <w:p w14:paraId="5FAE70B8" w14:textId="77777777" w:rsidR="00B53F40" w:rsidRDefault="006B39C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18D3" w14:textId="77777777" w:rsidR="004A40BA" w:rsidRDefault="004A40BA" w:rsidP="00562F55">
      <w:pPr>
        <w:spacing w:after="0" w:line="240" w:lineRule="auto"/>
      </w:pPr>
      <w:r>
        <w:separator/>
      </w:r>
    </w:p>
  </w:footnote>
  <w:footnote w:type="continuationSeparator" w:id="0">
    <w:p w14:paraId="506688F4" w14:textId="77777777" w:rsidR="004A40BA" w:rsidRDefault="004A40BA" w:rsidP="0056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DFED" w14:textId="33E17DBA" w:rsidR="00457A90" w:rsidRPr="00CD3E08" w:rsidRDefault="008F724B" w:rsidP="00DA16E8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4A97F619" wp14:editId="69512CED">
          <wp:extent cx="2533650" cy="746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OM floatin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978" cy="7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B0F0"/>
        <w:sz w:val="36"/>
        <w:szCs w:val="36"/>
      </w:rPr>
      <w:t xml:space="preserve"> </w:t>
    </w:r>
    <w:r>
      <w:rPr>
        <w:noProof/>
        <w:sz w:val="36"/>
        <w:szCs w:val="36"/>
      </w:rPr>
      <w:drawing>
        <wp:inline distT="0" distB="0" distL="0" distR="0" wp14:anchorId="31625CAB" wp14:editId="2589D913">
          <wp:extent cx="904875" cy="5715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  NAFC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t xml:space="preserve">    </w:t>
    </w:r>
    <w:r>
      <w:rPr>
        <w:noProof/>
        <w:sz w:val="36"/>
        <w:szCs w:val="36"/>
      </w:rPr>
      <w:drawing>
        <wp:inline distT="0" distB="0" distL="0" distR="0" wp14:anchorId="34597649" wp14:editId="671B93D3">
          <wp:extent cx="713740" cy="63808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did GuideStar-gold-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70" cy="70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8"/>
    <w:multiLevelType w:val="multilevel"/>
    <w:tmpl w:val="02E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4C41"/>
    <w:multiLevelType w:val="hybridMultilevel"/>
    <w:tmpl w:val="E80A76E2"/>
    <w:lvl w:ilvl="0" w:tplc="2A8C8F6E">
      <w:start w:val="1"/>
      <w:numFmt w:val="low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6C77C5"/>
    <w:multiLevelType w:val="hybridMultilevel"/>
    <w:tmpl w:val="3E0000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12F5F"/>
    <w:multiLevelType w:val="hybridMultilevel"/>
    <w:tmpl w:val="D4DA3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BC9"/>
    <w:multiLevelType w:val="hybridMultilevel"/>
    <w:tmpl w:val="0DE42014"/>
    <w:lvl w:ilvl="0" w:tplc="86222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4EE2"/>
    <w:multiLevelType w:val="hybridMultilevel"/>
    <w:tmpl w:val="B324EAB6"/>
    <w:lvl w:ilvl="0" w:tplc="E6BC76E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F3D"/>
    <w:multiLevelType w:val="hybridMultilevel"/>
    <w:tmpl w:val="A90000BC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8B9"/>
    <w:multiLevelType w:val="hybridMultilevel"/>
    <w:tmpl w:val="1B6656C8"/>
    <w:lvl w:ilvl="0" w:tplc="87E602F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7D439D8"/>
    <w:multiLevelType w:val="hybridMultilevel"/>
    <w:tmpl w:val="10EA50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590"/>
    <w:multiLevelType w:val="hybridMultilevel"/>
    <w:tmpl w:val="2E861C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7AEA"/>
    <w:multiLevelType w:val="hybridMultilevel"/>
    <w:tmpl w:val="1FAA179C"/>
    <w:lvl w:ilvl="0" w:tplc="A080CF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234"/>
    <w:multiLevelType w:val="hybridMultilevel"/>
    <w:tmpl w:val="20D61F88"/>
    <w:lvl w:ilvl="0" w:tplc="36D86B0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D0C"/>
    <w:multiLevelType w:val="hybridMultilevel"/>
    <w:tmpl w:val="A79C83F8"/>
    <w:lvl w:ilvl="0" w:tplc="853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11E"/>
    <w:multiLevelType w:val="hybridMultilevel"/>
    <w:tmpl w:val="97AA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063"/>
    <w:multiLevelType w:val="hybridMultilevel"/>
    <w:tmpl w:val="659A2734"/>
    <w:lvl w:ilvl="0" w:tplc="175A55E4">
      <w:start w:val="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70F292D"/>
    <w:multiLevelType w:val="hybridMultilevel"/>
    <w:tmpl w:val="9BE2A8D8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3D"/>
    <w:multiLevelType w:val="hybridMultilevel"/>
    <w:tmpl w:val="AAE20AFA"/>
    <w:lvl w:ilvl="0" w:tplc="77B4B510">
      <w:start w:val="8"/>
      <w:numFmt w:val="decimal"/>
      <w:lvlText w:val="%1-"/>
      <w:lvlJc w:val="left"/>
      <w:pPr>
        <w:ind w:left="81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C21376"/>
    <w:multiLevelType w:val="hybridMultilevel"/>
    <w:tmpl w:val="9A7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EA0"/>
    <w:multiLevelType w:val="hybridMultilevel"/>
    <w:tmpl w:val="B3E86AC4"/>
    <w:lvl w:ilvl="0" w:tplc="720A4F5E">
      <w:start w:val="5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F3AB1"/>
    <w:multiLevelType w:val="hybridMultilevel"/>
    <w:tmpl w:val="373A3B64"/>
    <w:lvl w:ilvl="0" w:tplc="EF3697B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6FBE"/>
    <w:multiLevelType w:val="hybridMultilevel"/>
    <w:tmpl w:val="1CD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371"/>
    <w:multiLevelType w:val="hybridMultilevel"/>
    <w:tmpl w:val="5840FA3A"/>
    <w:lvl w:ilvl="0" w:tplc="D7AA37F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A5"/>
    <w:multiLevelType w:val="hybridMultilevel"/>
    <w:tmpl w:val="BB403BF4"/>
    <w:lvl w:ilvl="0" w:tplc="89E6D1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7F31BF"/>
    <w:multiLevelType w:val="hybridMultilevel"/>
    <w:tmpl w:val="3676B1AC"/>
    <w:lvl w:ilvl="0" w:tplc="D2EAEADA">
      <w:start w:val="5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939"/>
    <w:multiLevelType w:val="multilevel"/>
    <w:tmpl w:val="35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1149B"/>
    <w:multiLevelType w:val="hybridMultilevel"/>
    <w:tmpl w:val="ED3214AA"/>
    <w:lvl w:ilvl="0" w:tplc="C08C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542"/>
    <w:multiLevelType w:val="hybridMultilevel"/>
    <w:tmpl w:val="47F4C6DE"/>
    <w:lvl w:ilvl="0" w:tplc="743C99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51680">
    <w:abstractNumId w:val="22"/>
  </w:num>
  <w:num w:numId="2" w16cid:durableId="505631481">
    <w:abstractNumId w:val="14"/>
  </w:num>
  <w:num w:numId="3" w16cid:durableId="487675224">
    <w:abstractNumId w:val="0"/>
  </w:num>
  <w:num w:numId="4" w16cid:durableId="1561288922">
    <w:abstractNumId w:val="23"/>
  </w:num>
  <w:num w:numId="5" w16cid:durableId="58749447">
    <w:abstractNumId w:val="1"/>
  </w:num>
  <w:num w:numId="6" w16cid:durableId="1695351622">
    <w:abstractNumId w:val="8"/>
  </w:num>
  <w:num w:numId="7" w16cid:durableId="988824075">
    <w:abstractNumId w:val="16"/>
  </w:num>
  <w:num w:numId="8" w16cid:durableId="1742215389">
    <w:abstractNumId w:val="7"/>
  </w:num>
  <w:num w:numId="9" w16cid:durableId="1241522635">
    <w:abstractNumId w:val="3"/>
  </w:num>
  <w:num w:numId="10" w16cid:durableId="1357653746">
    <w:abstractNumId w:val="10"/>
  </w:num>
  <w:num w:numId="11" w16cid:durableId="723987690">
    <w:abstractNumId w:val="24"/>
  </w:num>
  <w:num w:numId="12" w16cid:durableId="1359818419">
    <w:abstractNumId w:val="20"/>
  </w:num>
  <w:num w:numId="13" w16cid:durableId="526531106">
    <w:abstractNumId w:val="5"/>
  </w:num>
  <w:num w:numId="14" w16cid:durableId="623930393">
    <w:abstractNumId w:val="9"/>
  </w:num>
  <w:num w:numId="15" w16cid:durableId="2132280976">
    <w:abstractNumId w:val="4"/>
  </w:num>
  <w:num w:numId="16" w16cid:durableId="483133252">
    <w:abstractNumId w:val="21"/>
  </w:num>
  <w:num w:numId="17" w16cid:durableId="1536114524">
    <w:abstractNumId w:val="18"/>
  </w:num>
  <w:num w:numId="18" w16cid:durableId="814494558">
    <w:abstractNumId w:val="26"/>
  </w:num>
  <w:num w:numId="19" w16cid:durableId="1375420662">
    <w:abstractNumId w:val="27"/>
  </w:num>
  <w:num w:numId="20" w16cid:durableId="1911694477">
    <w:abstractNumId w:val="28"/>
  </w:num>
  <w:num w:numId="21" w16cid:durableId="197596406">
    <w:abstractNumId w:val="25"/>
  </w:num>
  <w:num w:numId="22" w16cid:durableId="1595047030">
    <w:abstractNumId w:val="19"/>
  </w:num>
  <w:num w:numId="23" w16cid:durableId="2136172755">
    <w:abstractNumId w:val="6"/>
  </w:num>
  <w:num w:numId="24" w16cid:durableId="1287660663">
    <w:abstractNumId w:val="12"/>
  </w:num>
  <w:num w:numId="25" w16cid:durableId="855000727">
    <w:abstractNumId w:val="17"/>
  </w:num>
  <w:num w:numId="26" w16cid:durableId="1745838156">
    <w:abstractNumId w:val="15"/>
  </w:num>
  <w:num w:numId="27" w16cid:durableId="1008487624">
    <w:abstractNumId w:val="2"/>
  </w:num>
  <w:num w:numId="28" w16cid:durableId="531499404">
    <w:abstractNumId w:val="13"/>
  </w:num>
  <w:num w:numId="29" w16cid:durableId="989099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AA"/>
    <w:rsid w:val="00010F7B"/>
    <w:rsid w:val="000146A1"/>
    <w:rsid w:val="0002015E"/>
    <w:rsid w:val="00020550"/>
    <w:rsid w:val="000215D3"/>
    <w:rsid w:val="00023A6D"/>
    <w:rsid w:val="00025D90"/>
    <w:rsid w:val="00026C5E"/>
    <w:rsid w:val="00030A75"/>
    <w:rsid w:val="00042311"/>
    <w:rsid w:val="000439C7"/>
    <w:rsid w:val="00043B33"/>
    <w:rsid w:val="00043E64"/>
    <w:rsid w:val="00052063"/>
    <w:rsid w:val="000559E7"/>
    <w:rsid w:val="0006251E"/>
    <w:rsid w:val="00062587"/>
    <w:rsid w:val="00064265"/>
    <w:rsid w:val="000739F8"/>
    <w:rsid w:val="000840CC"/>
    <w:rsid w:val="00085013"/>
    <w:rsid w:val="00091CDE"/>
    <w:rsid w:val="000926A6"/>
    <w:rsid w:val="000A5B7B"/>
    <w:rsid w:val="000A5DCD"/>
    <w:rsid w:val="000B28CA"/>
    <w:rsid w:val="000B3A69"/>
    <w:rsid w:val="000B4729"/>
    <w:rsid w:val="000B543D"/>
    <w:rsid w:val="000C14CB"/>
    <w:rsid w:val="000C42CE"/>
    <w:rsid w:val="000C617E"/>
    <w:rsid w:val="000D5D95"/>
    <w:rsid w:val="000D7635"/>
    <w:rsid w:val="000E2711"/>
    <w:rsid w:val="000E367F"/>
    <w:rsid w:val="000E4BE2"/>
    <w:rsid w:val="000F1BA7"/>
    <w:rsid w:val="000F37D5"/>
    <w:rsid w:val="00102428"/>
    <w:rsid w:val="0010770D"/>
    <w:rsid w:val="00110266"/>
    <w:rsid w:val="0011364C"/>
    <w:rsid w:val="00113752"/>
    <w:rsid w:val="001242C8"/>
    <w:rsid w:val="00125FF6"/>
    <w:rsid w:val="00130048"/>
    <w:rsid w:val="00131E08"/>
    <w:rsid w:val="00132319"/>
    <w:rsid w:val="001341F0"/>
    <w:rsid w:val="0014322D"/>
    <w:rsid w:val="001443C3"/>
    <w:rsid w:val="001447C5"/>
    <w:rsid w:val="00145152"/>
    <w:rsid w:val="001463F7"/>
    <w:rsid w:val="0015272B"/>
    <w:rsid w:val="00156E55"/>
    <w:rsid w:val="00157BE3"/>
    <w:rsid w:val="001638D1"/>
    <w:rsid w:val="0016490C"/>
    <w:rsid w:val="00164ADD"/>
    <w:rsid w:val="001661D0"/>
    <w:rsid w:val="00166D6F"/>
    <w:rsid w:val="00172BD4"/>
    <w:rsid w:val="00183059"/>
    <w:rsid w:val="001938ED"/>
    <w:rsid w:val="00196814"/>
    <w:rsid w:val="00197068"/>
    <w:rsid w:val="001973AF"/>
    <w:rsid w:val="001B079B"/>
    <w:rsid w:val="001B1AA3"/>
    <w:rsid w:val="001B4AE3"/>
    <w:rsid w:val="001B78D2"/>
    <w:rsid w:val="001B7B2D"/>
    <w:rsid w:val="001C21D3"/>
    <w:rsid w:val="001C3944"/>
    <w:rsid w:val="001D1314"/>
    <w:rsid w:val="001E30DD"/>
    <w:rsid w:val="001E5E33"/>
    <w:rsid w:val="001E6D8B"/>
    <w:rsid w:val="001E77B4"/>
    <w:rsid w:val="001E7A36"/>
    <w:rsid w:val="0020071E"/>
    <w:rsid w:val="002020AD"/>
    <w:rsid w:val="002101A2"/>
    <w:rsid w:val="00214B21"/>
    <w:rsid w:val="00220468"/>
    <w:rsid w:val="00220BBC"/>
    <w:rsid w:val="002239EF"/>
    <w:rsid w:val="00233668"/>
    <w:rsid w:val="00234845"/>
    <w:rsid w:val="00235DD6"/>
    <w:rsid w:val="00236E9D"/>
    <w:rsid w:val="0024680F"/>
    <w:rsid w:val="002567D0"/>
    <w:rsid w:val="00277B24"/>
    <w:rsid w:val="00280310"/>
    <w:rsid w:val="00283449"/>
    <w:rsid w:val="0028353A"/>
    <w:rsid w:val="0028468C"/>
    <w:rsid w:val="00290232"/>
    <w:rsid w:val="0029030B"/>
    <w:rsid w:val="002944EF"/>
    <w:rsid w:val="00297AB3"/>
    <w:rsid w:val="002A4D27"/>
    <w:rsid w:val="002A54F8"/>
    <w:rsid w:val="002A5FA7"/>
    <w:rsid w:val="002A7F96"/>
    <w:rsid w:val="002C4421"/>
    <w:rsid w:val="002E336B"/>
    <w:rsid w:val="002F09D4"/>
    <w:rsid w:val="00302226"/>
    <w:rsid w:val="00305918"/>
    <w:rsid w:val="003162CF"/>
    <w:rsid w:val="003179F9"/>
    <w:rsid w:val="003231DC"/>
    <w:rsid w:val="0033159D"/>
    <w:rsid w:val="00332E3A"/>
    <w:rsid w:val="0033506E"/>
    <w:rsid w:val="00350338"/>
    <w:rsid w:val="00350D7C"/>
    <w:rsid w:val="00355E20"/>
    <w:rsid w:val="003574C5"/>
    <w:rsid w:val="00364AF8"/>
    <w:rsid w:val="003728F0"/>
    <w:rsid w:val="00376998"/>
    <w:rsid w:val="00387CB1"/>
    <w:rsid w:val="00392A0B"/>
    <w:rsid w:val="003A28FB"/>
    <w:rsid w:val="003C30D6"/>
    <w:rsid w:val="003D11D4"/>
    <w:rsid w:val="003D6616"/>
    <w:rsid w:val="003E08A9"/>
    <w:rsid w:val="003E4161"/>
    <w:rsid w:val="003E72DF"/>
    <w:rsid w:val="003F1431"/>
    <w:rsid w:val="003F570C"/>
    <w:rsid w:val="003F723A"/>
    <w:rsid w:val="004035C6"/>
    <w:rsid w:val="00407403"/>
    <w:rsid w:val="0041135C"/>
    <w:rsid w:val="004113E1"/>
    <w:rsid w:val="004133B5"/>
    <w:rsid w:val="004152F2"/>
    <w:rsid w:val="00416DA8"/>
    <w:rsid w:val="00420757"/>
    <w:rsid w:val="004269D7"/>
    <w:rsid w:val="00431E32"/>
    <w:rsid w:val="00453FDF"/>
    <w:rsid w:val="004540AF"/>
    <w:rsid w:val="00457A90"/>
    <w:rsid w:val="00461321"/>
    <w:rsid w:val="00474778"/>
    <w:rsid w:val="00493477"/>
    <w:rsid w:val="00496BB4"/>
    <w:rsid w:val="004A40BA"/>
    <w:rsid w:val="004B1D1E"/>
    <w:rsid w:val="004C33BA"/>
    <w:rsid w:val="004C530D"/>
    <w:rsid w:val="004C5B94"/>
    <w:rsid w:val="004E7567"/>
    <w:rsid w:val="004F22E4"/>
    <w:rsid w:val="004F5289"/>
    <w:rsid w:val="004F6CF0"/>
    <w:rsid w:val="00504A2A"/>
    <w:rsid w:val="00510DA7"/>
    <w:rsid w:val="00511E59"/>
    <w:rsid w:val="005136B6"/>
    <w:rsid w:val="00516A3F"/>
    <w:rsid w:val="00522FC8"/>
    <w:rsid w:val="00526EDB"/>
    <w:rsid w:val="00531D0F"/>
    <w:rsid w:val="00532AF0"/>
    <w:rsid w:val="005434DC"/>
    <w:rsid w:val="00543FA7"/>
    <w:rsid w:val="0054639F"/>
    <w:rsid w:val="00547E23"/>
    <w:rsid w:val="00551B73"/>
    <w:rsid w:val="00561A55"/>
    <w:rsid w:val="00562C59"/>
    <w:rsid w:val="00562F55"/>
    <w:rsid w:val="0056497C"/>
    <w:rsid w:val="00564E36"/>
    <w:rsid w:val="0056599A"/>
    <w:rsid w:val="005659FF"/>
    <w:rsid w:val="00584C31"/>
    <w:rsid w:val="005920F0"/>
    <w:rsid w:val="005A05B0"/>
    <w:rsid w:val="005A2ACF"/>
    <w:rsid w:val="005A413C"/>
    <w:rsid w:val="005B0D21"/>
    <w:rsid w:val="005B3AC8"/>
    <w:rsid w:val="005B4F78"/>
    <w:rsid w:val="005B7755"/>
    <w:rsid w:val="005B78C5"/>
    <w:rsid w:val="005C0ECD"/>
    <w:rsid w:val="005C5A12"/>
    <w:rsid w:val="005C6420"/>
    <w:rsid w:val="005E2D32"/>
    <w:rsid w:val="005E4086"/>
    <w:rsid w:val="005E787C"/>
    <w:rsid w:val="005E79BE"/>
    <w:rsid w:val="0060348C"/>
    <w:rsid w:val="00604F51"/>
    <w:rsid w:val="006115D9"/>
    <w:rsid w:val="00612EEC"/>
    <w:rsid w:val="006130D0"/>
    <w:rsid w:val="006167B5"/>
    <w:rsid w:val="00633B88"/>
    <w:rsid w:val="00640703"/>
    <w:rsid w:val="00640D43"/>
    <w:rsid w:val="00647C62"/>
    <w:rsid w:val="006538D5"/>
    <w:rsid w:val="006572DB"/>
    <w:rsid w:val="00657857"/>
    <w:rsid w:val="00660955"/>
    <w:rsid w:val="00680D28"/>
    <w:rsid w:val="006824F4"/>
    <w:rsid w:val="006973B1"/>
    <w:rsid w:val="006A71CF"/>
    <w:rsid w:val="006B1749"/>
    <w:rsid w:val="006B2382"/>
    <w:rsid w:val="006B39C4"/>
    <w:rsid w:val="006B39CD"/>
    <w:rsid w:val="006C126D"/>
    <w:rsid w:val="006C3860"/>
    <w:rsid w:val="006D14F2"/>
    <w:rsid w:val="006D2F2B"/>
    <w:rsid w:val="006F1FB9"/>
    <w:rsid w:val="006F59E4"/>
    <w:rsid w:val="006F5F6C"/>
    <w:rsid w:val="007021A9"/>
    <w:rsid w:val="00702CC7"/>
    <w:rsid w:val="00712831"/>
    <w:rsid w:val="00722E98"/>
    <w:rsid w:val="007251AF"/>
    <w:rsid w:val="00725FA4"/>
    <w:rsid w:val="00726FC6"/>
    <w:rsid w:val="00733546"/>
    <w:rsid w:val="0073450E"/>
    <w:rsid w:val="007379FB"/>
    <w:rsid w:val="00743E34"/>
    <w:rsid w:val="0074582E"/>
    <w:rsid w:val="0075777B"/>
    <w:rsid w:val="00765875"/>
    <w:rsid w:val="007705FE"/>
    <w:rsid w:val="00770628"/>
    <w:rsid w:val="007809A0"/>
    <w:rsid w:val="007A54E3"/>
    <w:rsid w:val="007A7372"/>
    <w:rsid w:val="007B01D0"/>
    <w:rsid w:val="007B13CD"/>
    <w:rsid w:val="007C2E3F"/>
    <w:rsid w:val="007E4EAC"/>
    <w:rsid w:val="007F1C00"/>
    <w:rsid w:val="007F5126"/>
    <w:rsid w:val="00801191"/>
    <w:rsid w:val="008042D1"/>
    <w:rsid w:val="008147E6"/>
    <w:rsid w:val="00814A27"/>
    <w:rsid w:val="00820E28"/>
    <w:rsid w:val="00824006"/>
    <w:rsid w:val="00831CBC"/>
    <w:rsid w:val="00832D70"/>
    <w:rsid w:val="00852812"/>
    <w:rsid w:val="008535FD"/>
    <w:rsid w:val="00857A00"/>
    <w:rsid w:val="00860D4B"/>
    <w:rsid w:val="00863179"/>
    <w:rsid w:val="00867ABC"/>
    <w:rsid w:val="0089068D"/>
    <w:rsid w:val="00893321"/>
    <w:rsid w:val="00894E67"/>
    <w:rsid w:val="00897348"/>
    <w:rsid w:val="008B5444"/>
    <w:rsid w:val="008B64BB"/>
    <w:rsid w:val="008C0F47"/>
    <w:rsid w:val="008C6C3F"/>
    <w:rsid w:val="008D1A7E"/>
    <w:rsid w:val="008D3F0A"/>
    <w:rsid w:val="008D3FB1"/>
    <w:rsid w:val="008D77C9"/>
    <w:rsid w:val="008E11C3"/>
    <w:rsid w:val="008E3B61"/>
    <w:rsid w:val="008F095B"/>
    <w:rsid w:val="008F677F"/>
    <w:rsid w:val="008F724B"/>
    <w:rsid w:val="0090774B"/>
    <w:rsid w:val="00914FB4"/>
    <w:rsid w:val="0092709B"/>
    <w:rsid w:val="0092720C"/>
    <w:rsid w:val="00931185"/>
    <w:rsid w:val="00932357"/>
    <w:rsid w:val="009344D7"/>
    <w:rsid w:val="0094446F"/>
    <w:rsid w:val="00950635"/>
    <w:rsid w:val="00961975"/>
    <w:rsid w:val="009648ED"/>
    <w:rsid w:val="0096640E"/>
    <w:rsid w:val="00972250"/>
    <w:rsid w:val="0097549A"/>
    <w:rsid w:val="00983ADC"/>
    <w:rsid w:val="009862F7"/>
    <w:rsid w:val="00986447"/>
    <w:rsid w:val="0099184C"/>
    <w:rsid w:val="009A0F88"/>
    <w:rsid w:val="009A16AA"/>
    <w:rsid w:val="009B2465"/>
    <w:rsid w:val="009B37B6"/>
    <w:rsid w:val="009B3B92"/>
    <w:rsid w:val="009B6F67"/>
    <w:rsid w:val="009C2ACE"/>
    <w:rsid w:val="009C69FE"/>
    <w:rsid w:val="009C799D"/>
    <w:rsid w:val="009D09CD"/>
    <w:rsid w:val="009D22C6"/>
    <w:rsid w:val="009D4801"/>
    <w:rsid w:val="009E28F0"/>
    <w:rsid w:val="009E69EA"/>
    <w:rsid w:val="009F4ED4"/>
    <w:rsid w:val="009F5591"/>
    <w:rsid w:val="00A02BF1"/>
    <w:rsid w:val="00A12725"/>
    <w:rsid w:val="00A226BE"/>
    <w:rsid w:val="00A238D2"/>
    <w:rsid w:val="00A27D5F"/>
    <w:rsid w:val="00A45288"/>
    <w:rsid w:val="00A60E4B"/>
    <w:rsid w:val="00A64989"/>
    <w:rsid w:val="00A72ECA"/>
    <w:rsid w:val="00A75B93"/>
    <w:rsid w:val="00A85FFF"/>
    <w:rsid w:val="00A86D7A"/>
    <w:rsid w:val="00A87CB3"/>
    <w:rsid w:val="00A91321"/>
    <w:rsid w:val="00AA4853"/>
    <w:rsid w:val="00AA6257"/>
    <w:rsid w:val="00AA7F8C"/>
    <w:rsid w:val="00AD02E2"/>
    <w:rsid w:val="00AD2BF1"/>
    <w:rsid w:val="00AD31F5"/>
    <w:rsid w:val="00AD5E69"/>
    <w:rsid w:val="00AE1B9E"/>
    <w:rsid w:val="00AE2717"/>
    <w:rsid w:val="00AE282D"/>
    <w:rsid w:val="00AE3747"/>
    <w:rsid w:val="00AF03CC"/>
    <w:rsid w:val="00AF1607"/>
    <w:rsid w:val="00B01BEA"/>
    <w:rsid w:val="00B04F83"/>
    <w:rsid w:val="00B13316"/>
    <w:rsid w:val="00B21324"/>
    <w:rsid w:val="00B2185E"/>
    <w:rsid w:val="00B24EF9"/>
    <w:rsid w:val="00B2669E"/>
    <w:rsid w:val="00B311FC"/>
    <w:rsid w:val="00B319E6"/>
    <w:rsid w:val="00B35378"/>
    <w:rsid w:val="00B414BC"/>
    <w:rsid w:val="00B4259D"/>
    <w:rsid w:val="00B53F40"/>
    <w:rsid w:val="00B6005D"/>
    <w:rsid w:val="00B62D0C"/>
    <w:rsid w:val="00B635FB"/>
    <w:rsid w:val="00B65798"/>
    <w:rsid w:val="00B7086A"/>
    <w:rsid w:val="00B76161"/>
    <w:rsid w:val="00B8489D"/>
    <w:rsid w:val="00B90681"/>
    <w:rsid w:val="00B908DB"/>
    <w:rsid w:val="00B91C77"/>
    <w:rsid w:val="00BA1F4E"/>
    <w:rsid w:val="00BB0939"/>
    <w:rsid w:val="00BB2C06"/>
    <w:rsid w:val="00BB507D"/>
    <w:rsid w:val="00BC3633"/>
    <w:rsid w:val="00BC642B"/>
    <w:rsid w:val="00BD1CF9"/>
    <w:rsid w:val="00BE1503"/>
    <w:rsid w:val="00BE739B"/>
    <w:rsid w:val="00C15D29"/>
    <w:rsid w:val="00C224EA"/>
    <w:rsid w:val="00C370BE"/>
    <w:rsid w:val="00C40BAA"/>
    <w:rsid w:val="00C453BE"/>
    <w:rsid w:val="00C4777F"/>
    <w:rsid w:val="00C559BB"/>
    <w:rsid w:val="00C57DE1"/>
    <w:rsid w:val="00C6049D"/>
    <w:rsid w:val="00C627DA"/>
    <w:rsid w:val="00C66752"/>
    <w:rsid w:val="00C67DFF"/>
    <w:rsid w:val="00C826E3"/>
    <w:rsid w:val="00C8799D"/>
    <w:rsid w:val="00C908D3"/>
    <w:rsid w:val="00C92C2E"/>
    <w:rsid w:val="00C95169"/>
    <w:rsid w:val="00C95245"/>
    <w:rsid w:val="00CB07FF"/>
    <w:rsid w:val="00CB303C"/>
    <w:rsid w:val="00CB4982"/>
    <w:rsid w:val="00CB5D56"/>
    <w:rsid w:val="00CB627A"/>
    <w:rsid w:val="00CC08F3"/>
    <w:rsid w:val="00CC512B"/>
    <w:rsid w:val="00CD3E08"/>
    <w:rsid w:val="00CE0828"/>
    <w:rsid w:val="00CE125F"/>
    <w:rsid w:val="00CF039B"/>
    <w:rsid w:val="00CF1382"/>
    <w:rsid w:val="00CF15AD"/>
    <w:rsid w:val="00CF2BA1"/>
    <w:rsid w:val="00CF3229"/>
    <w:rsid w:val="00CF63CA"/>
    <w:rsid w:val="00CF7771"/>
    <w:rsid w:val="00D0257F"/>
    <w:rsid w:val="00D03E6F"/>
    <w:rsid w:val="00D05D4B"/>
    <w:rsid w:val="00D06DDB"/>
    <w:rsid w:val="00D156B0"/>
    <w:rsid w:val="00D328B1"/>
    <w:rsid w:val="00D36BCB"/>
    <w:rsid w:val="00D43240"/>
    <w:rsid w:val="00D46241"/>
    <w:rsid w:val="00D5708F"/>
    <w:rsid w:val="00D6195B"/>
    <w:rsid w:val="00D83ADA"/>
    <w:rsid w:val="00D86739"/>
    <w:rsid w:val="00D91030"/>
    <w:rsid w:val="00DA16E8"/>
    <w:rsid w:val="00DA2CF5"/>
    <w:rsid w:val="00DA2F90"/>
    <w:rsid w:val="00DA7021"/>
    <w:rsid w:val="00DB23F4"/>
    <w:rsid w:val="00DB316A"/>
    <w:rsid w:val="00DB34EC"/>
    <w:rsid w:val="00DB3623"/>
    <w:rsid w:val="00DC63DE"/>
    <w:rsid w:val="00DD0CB3"/>
    <w:rsid w:val="00DD3AB2"/>
    <w:rsid w:val="00DD66C3"/>
    <w:rsid w:val="00DD6B0F"/>
    <w:rsid w:val="00DE7488"/>
    <w:rsid w:val="00DF1423"/>
    <w:rsid w:val="00DF1696"/>
    <w:rsid w:val="00DF583D"/>
    <w:rsid w:val="00DF6328"/>
    <w:rsid w:val="00E071F7"/>
    <w:rsid w:val="00E10B95"/>
    <w:rsid w:val="00E13B13"/>
    <w:rsid w:val="00E1549D"/>
    <w:rsid w:val="00E1747E"/>
    <w:rsid w:val="00E203E4"/>
    <w:rsid w:val="00E206CB"/>
    <w:rsid w:val="00E25D38"/>
    <w:rsid w:val="00E40A70"/>
    <w:rsid w:val="00E4359E"/>
    <w:rsid w:val="00E443B6"/>
    <w:rsid w:val="00E4493D"/>
    <w:rsid w:val="00E706A3"/>
    <w:rsid w:val="00E7070D"/>
    <w:rsid w:val="00E74A29"/>
    <w:rsid w:val="00E87590"/>
    <w:rsid w:val="00EA475A"/>
    <w:rsid w:val="00EA78FC"/>
    <w:rsid w:val="00EC0734"/>
    <w:rsid w:val="00EC09EB"/>
    <w:rsid w:val="00EC4F92"/>
    <w:rsid w:val="00EC5464"/>
    <w:rsid w:val="00ED02DB"/>
    <w:rsid w:val="00ED1418"/>
    <w:rsid w:val="00EF7299"/>
    <w:rsid w:val="00EF7589"/>
    <w:rsid w:val="00F079E5"/>
    <w:rsid w:val="00F10352"/>
    <w:rsid w:val="00F17020"/>
    <w:rsid w:val="00F17B4D"/>
    <w:rsid w:val="00F225B7"/>
    <w:rsid w:val="00F23076"/>
    <w:rsid w:val="00F25905"/>
    <w:rsid w:val="00F26B13"/>
    <w:rsid w:val="00F27A04"/>
    <w:rsid w:val="00F30418"/>
    <w:rsid w:val="00F350C9"/>
    <w:rsid w:val="00F35536"/>
    <w:rsid w:val="00F404FE"/>
    <w:rsid w:val="00F51382"/>
    <w:rsid w:val="00F54CDC"/>
    <w:rsid w:val="00F626AB"/>
    <w:rsid w:val="00F64A52"/>
    <w:rsid w:val="00F6588B"/>
    <w:rsid w:val="00F76680"/>
    <w:rsid w:val="00F801E7"/>
    <w:rsid w:val="00F85891"/>
    <w:rsid w:val="00F876BB"/>
    <w:rsid w:val="00F87C39"/>
    <w:rsid w:val="00F946A8"/>
    <w:rsid w:val="00F95FF0"/>
    <w:rsid w:val="00FA3676"/>
    <w:rsid w:val="00FA36A6"/>
    <w:rsid w:val="00FA58AB"/>
    <w:rsid w:val="00FB3DB9"/>
    <w:rsid w:val="00FB4268"/>
    <w:rsid w:val="00FB7A51"/>
    <w:rsid w:val="00FD0D20"/>
    <w:rsid w:val="00FD272B"/>
    <w:rsid w:val="00FD3D1A"/>
    <w:rsid w:val="00FD43EE"/>
    <w:rsid w:val="00FE12C0"/>
    <w:rsid w:val="00FE2455"/>
    <w:rsid w:val="00FE5CB4"/>
    <w:rsid w:val="00FE7BAB"/>
    <w:rsid w:val="00FF050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E5312"/>
  <w15:chartTrackingRefBased/>
  <w15:docId w15:val="{E016A899-8614-4EDA-B850-B5D1508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55"/>
  </w:style>
  <w:style w:type="paragraph" w:styleId="Footer">
    <w:name w:val="footer"/>
    <w:basedOn w:val="Normal"/>
    <w:link w:val="Foot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67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368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7150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r240@comcast.ne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ompagner@hfhclinic.org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nics@fcom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fcomi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rainey@ferncar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comi.org" TargetMode="External"/><Relationship Id="rId1" Type="http://schemas.openxmlformats.org/officeDocument/2006/relationships/hyperlink" Target="http://www.fcom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6" ma:contentTypeDescription="Create a new document." ma:contentTypeScope="" ma:versionID="5aed0d950c2db8e85b16fc411222fff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5a771871c8e6b15e65647ba27b210565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BB40C6E8-8403-4B3B-911B-83259F1B2CCD}"/>
</file>

<file path=customXml/itemProps2.xml><?xml version="1.0" encoding="utf-8"?>
<ds:datastoreItem xmlns:ds="http://schemas.openxmlformats.org/officeDocument/2006/customXml" ds:itemID="{C3651A50-CD3D-4D15-ABA5-431466920755}"/>
</file>

<file path=customXml/itemProps3.xml><?xml version="1.0" encoding="utf-8"?>
<ds:datastoreItem xmlns:ds="http://schemas.openxmlformats.org/officeDocument/2006/customXml" ds:itemID="{67FA001D-695E-4EA2-9B38-334F89CCA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cp:lastPrinted>2021-01-14T17:05:00Z</cp:lastPrinted>
  <dcterms:created xsi:type="dcterms:W3CDTF">2022-11-04T15:35:00Z</dcterms:created>
  <dcterms:modified xsi:type="dcterms:W3CDTF">2022-11-04T15:35:00Z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